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B1D6" w14:textId="77777777" w:rsidR="0081229E" w:rsidRDefault="0081229E" w:rsidP="005B1EFE">
      <w:pPr>
        <w:jc w:val="center"/>
        <w:rPr>
          <w:b/>
          <w:bCs/>
        </w:rPr>
      </w:pPr>
    </w:p>
    <w:p w14:paraId="4C4D1BCF" w14:textId="77777777" w:rsidR="0081229E" w:rsidRPr="00E10C70" w:rsidRDefault="00E41782" w:rsidP="0081229E">
      <w:pPr>
        <w:spacing w:after="0"/>
        <w:jc w:val="center"/>
        <w:rPr>
          <w:b/>
          <w:bCs/>
          <w:sz w:val="36"/>
          <w:szCs w:val="36"/>
          <w:lang w:val="en-GB"/>
        </w:rPr>
      </w:pPr>
      <w:r>
        <w:rPr>
          <w:b/>
          <w:bCs/>
          <w:sz w:val="36"/>
          <w:szCs w:val="36"/>
          <w:lang w:val="en-GB"/>
        </w:rPr>
        <w:t>BEDER-FRIEDLAND</w:t>
      </w:r>
      <w:r w:rsidR="0081229E" w:rsidRPr="00E10C70">
        <w:rPr>
          <w:b/>
          <w:bCs/>
          <w:sz w:val="36"/>
          <w:szCs w:val="36"/>
          <w:lang w:val="en-GB"/>
        </w:rPr>
        <w:t xml:space="preserve"> ATTORNEYS INCORPORTAED</w:t>
      </w:r>
    </w:p>
    <w:p w14:paraId="4530AF76" w14:textId="77777777" w:rsidR="0081229E" w:rsidRPr="0081229E" w:rsidRDefault="0081229E" w:rsidP="0081229E">
      <w:pPr>
        <w:spacing w:after="0"/>
        <w:jc w:val="center"/>
        <w:rPr>
          <w:b/>
          <w:bCs/>
          <w:lang w:val="en-GB"/>
        </w:rPr>
      </w:pPr>
    </w:p>
    <w:p w14:paraId="77C824D8" w14:textId="77777777" w:rsidR="0081229E" w:rsidRPr="00E10C70" w:rsidRDefault="0081229E" w:rsidP="0081229E">
      <w:pPr>
        <w:spacing w:after="0"/>
        <w:jc w:val="center"/>
        <w:rPr>
          <w:b/>
          <w:bCs/>
          <w:sz w:val="24"/>
          <w:szCs w:val="24"/>
          <w:lang w:val="en-GB"/>
        </w:rPr>
      </w:pPr>
      <w:r w:rsidRPr="00E10C70">
        <w:rPr>
          <w:b/>
          <w:bCs/>
          <w:sz w:val="24"/>
          <w:szCs w:val="24"/>
          <w:lang w:val="en-GB"/>
        </w:rPr>
        <w:t xml:space="preserve"> (Registration number: </w:t>
      </w:r>
      <w:r w:rsidR="00E41782">
        <w:rPr>
          <w:b/>
          <w:bCs/>
          <w:sz w:val="24"/>
          <w:szCs w:val="24"/>
          <w:lang w:val="en-GB"/>
        </w:rPr>
        <w:t>1990/06039</w:t>
      </w:r>
      <w:r w:rsidRPr="00E10C70">
        <w:rPr>
          <w:b/>
          <w:bCs/>
          <w:sz w:val="24"/>
          <w:szCs w:val="24"/>
          <w:lang w:val="en-GB"/>
        </w:rPr>
        <w:t>/21)</w:t>
      </w:r>
    </w:p>
    <w:p w14:paraId="543A70A6" w14:textId="77777777" w:rsidR="0081229E" w:rsidRPr="0081229E" w:rsidRDefault="0081229E" w:rsidP="0081229E">
      <w:pPr>
        <w:spacing w:after="0"/>
        <w:jc w:val="center"/>
        <w:rPr>
          <w:b/>
          <w:bCs/>
          <w:lang w:val="en-GB"/>
        </w:rPr>
      </w:pPr>
    </w:p>
    <w:p w14:paraId="610065A5" w14:textId="77777777" w:rsidR="0081229E" w:rsidRPr="0081229E" w:rsidRDefault="0081229E" w:rsidP="0081229E">
      <w:pPr>
        <w:jc w:val="center"/>
        <w:rPr>
          <w:b/>
          <w:bCs/>
          <w:lang w:val="en-GB"/>
        </w:rPr>
      </w:pPr>
    </w:p>
    <w:p w14:paraId="674866DF" w14:textId="77777777" w:rsidR="0081229E" w:rsidRPr="0081229E" w:rsidRDefault="0081229E" w:rsidP="0081229E">
      <w:pPr>
        <w:jc w:val="center"/>
        <w:rPr>
          <w:b/>
          <w:bCs/>
          <w:lang w:val="en-GB"/>
        </w:rPr>
      </w:pPr>
    </w:p>
    <w:p w14:paraId="5F9F637C" w14:textId="77777777" w:rsidR="0081229E" w:rsidRPr="0081229E" w:rsidRDefault="0081229E" w:rsidP="0081229E">
      <w:pPr>
        <w:jc w:val="center"/>
        <w:rPr>
          <w:b/>
          <w:bCs/>
          <w:lang w:val="en-GB"/>
        </w:rPr>
      </w:pPr>
    </w:p>
    <w:p w14:paraId="00B86A29" w14:textId="77777777" w:rsidR="0081229E" w:rsidRPr="0081229E" w:rsidRDefault="0081229E" w:rsidP="0081229E">
      <w:pPr>
        <w:jc w:val="center"/>
        <w:rPr>
          <w:b/>
          <w:bCs/>
          <w:lang w:val="en-GB"/>
        </w:rPr>
      </w:pPr>
    </w:p>
    <w:p w14:paraId="3DCD5FC4" w14:textId="77777777" w:rsidR="0081229E" w:rsidRPr="0081229E" w:rsidRDefault="0081229E" w:rsidP="0081229E">
      <w:pPr>
        <w:jc w:val="center"/>
        <w:rPr>
          <w:b/>
          <w:bCs/>
          <w:lang w:val="en-GB"/>
        </w:rPr>
      </w:pPr>
    </w:p>
    <w:p w14:paraId="0ADFB6E0" w14:textId="77777777" w:rsidR="00355E56" w:rsidRDefault="00355E56" w:rsidP="0081229E">
      <w:pPr>
        <w:spacing w:after="0"/>
        <w:jc w:val="center"/>
        <w:rPr>
          <w:b/>
          <w:bCs/>
          <w:sz w:val="32"/>
          <w:szCs w:val="32"/>
          <w:lang w:val="en-GB"/>
        </w:rPr>
      </w:pPr>
    </w:p>
    <w:p w14:paraId="4377780E" w14:textId="77777777" w:rsidR="00355E56" w:rsidRDefault="00355E56" w:rsidP="0081229E">
      <w:pPr>
        <w:spacing w:after="0"/>
        <w:jc w:val="center"/>
        <w:rPr>
          <w:b/>
          <w:bCs/>
          <w:sz w:val="32"/>
          <w:szCs w:val="32"/>
          <w:lang w:val="en-GB"/>
        </w:rPr>
      </w:pPr>
    </w:p>
    <w:p w14:paraId="59459244" w14:textId="77777777" w:rsidR="00355E56" w:rsidRDefault="00355E56" w:rsidP="0081229E">
      <w:pPr>
        <w:spacing w:after="0"/>
        <w:jc w:val="center"/>
        <w:rPr>
          <w:b/>
          <w:bCs/>
          <w:sz w:val="32"/>
          <w:szCs w:val="32"/>
          <w:lang w:val="en-GB"/>
        </w:rPr>
      </w:pPr>
    </w:p>
    <w:p w14:paraId="5D092B18" w14:textId="77777777" w:rsidR="00355E56" w:rsidRDefault="00355E56" w:rsidP="0081229E">
      <w:pPr>
        <w:spacing w:after="0"/>
        <w:jc w:val="center"/>
        <w:rPr>
          <w:b/>
          <w:bCs/>
          <w:sz w:val="32"/>
          <w:szCs w:val="32"/>
          <w:lang w:val="en-GB"/>
        </w:rPr>
      </w:pPr>
    </w:p>
    <w:p w14:paraId="43C7233E" w14:textId="77777777" w:rsidR="0081229E" w:rsidRPr="00E10C70" w:rsidRDefault="0081229E" w:rsidP="0081229E">
      <w:pPr>
        <w:spacing w:after="0"/>
        <w:jc w:val="center"/>
        <w:rPr>
          <w:b/>
          <w:bCs/>
          <w:sz w:val="32"/>
          <w:szCs w:val="32"/>
          <w:lang w:val="en-GB"/>
        </w:rPr>
      </w:pPr>
      <w:r w:rsidRPr="00E10C70">
        <w:rPr>
          <w:b/>
          <w:bCs/>
          <w:sz w:val="32"/>
          <w:szCs w:val="32"/>
          <w:lang w:val="en-GB"/>
        </w:rPr>
        <w:t>MANUAL PREPARED IN ACCORDANCE WITH SECTION 51 OF THE PROMOTION OF ACCESS TO INFORMATION ACT, ACT NO 2 OF 2000</w:t>
      </w:r>
    </w:p>
    <w:p w14:paraId="499FCE1A" w14:textId="77777777" w:rsidR="0081229E" w:rsidRPr="00E10C70" w:rsidRDefault="0081229E" w:rsidP="0081229E">
      <w:pPr>
        <w:spacing w:after="0"/>
        <w:jc w:val="center"/>
        <w:rPr>
          <w:b/>
          <w:bCs/>
          <w:sz w:val="32"/>
          <w:szCs w:val="32"/>
          <w:lang w:val="en-GB"/>
        </w:rPr>
      </w:pPr>
    </w:p>
    <w:p w14:paraId="12B2875A" w14:textId="77777777" w:rsidR="0081229E" w:rsidRPr="00E10C70" w:rsidRDefault="0081229E" w:rsidP="0081229E">
      <w:pPr>
        <w:spacing w:after="0"/>
        <w:jc w:val="center"/>
        <w:rPr>
          <w:b/>
          <w:bCs/>
          <w:sz w:val="32"/>
          <w:szCs w:val="32"/>
          <w:lang w:val="en-GB"/>
        </w:rPr>
      </w:pPr>
      <w:r w:rsidRPr="00E10C70">
        <w:rPr>
          <w:b/>
          <w:bCs/>
          <w:sz w:val="32"/>
          <w:szCs w:val="32"/>
          <w:lang w:val="en-GB"/>
        </w:rPr>
        <w:t>(“The Act”)</w:t>
      </w:r>
    </w:p>
    <w:p w14:paraId="65FF3B3E" w14:textId="77777777" w:rsidR="0081229E" w:rsidRPr="0081229E" w:rsidRDefault="0081229E" w:rsidP="0081229E">
      <w:pPr>
        <w:jc w:val="center"/>
        <w:rPr>
          <w:b/>
          <w:bCs/>
          <w:lang w:val="en-GB"/>
        </w:rPr>
      </w:pPr>
    </w:p>
    <w:p w14:paraId="0B90B888" w14:textId="77777777" w:rsidR="0081229E" w:rsidRPr="0081229E" w:rsidRDefault="0081229E" w:rsidP="0081229E">
      <w:pPr>
        <w:jc w:val="center"/>
        <w:rPr>
          <w:b/>
          <w:bCs/>
          <w:lang w:val="en-GB"/>
        </w:rPr>
      </w:pPr>
    </w:p>
    <w:p w14:paraId="4A03E850" w14:textId="77777777" w:rsidR="0081229E" w:rsidRPr="0081229E" w:rsidRDefault="0081229E" w:rsidP="0081229E">
      <w:pPr>
        <w:jc w:val="center"/>
        <w:rPr>
          <w:b/>
          <w:bCs/>
          <w:lang w:val="en-GB"/>
        </w:rPr>
      </w:pPr>
    </w:p>
    <w:p w14:paraId="12F413AA" w14:textId="77777777" w:rsidR="0081229E" w:rsidRPr="0081229E" w:rsidRDefault="0081229E" w:rsidP="0081229E">
      <w:pPr>
        <w:jc w:val="center"/>
        <w:rPr>
          <w:b/>
          <w:bCs/>
          <w:lang w:val="en-GB"/>
        </w:rPr>
      </w:pPr>
    </w:p>
    <w:p w14:paraId="38A328FD" w14:textId="77777777" w:rsidR="0081229E" w:rsidRPr="0081229E" w:rsidRDefault="0081229E" w:rsidP="0081229E">
      <w:pPr>
        <w:jc w:val="center"/>
        <w:rPr>
          <w:b/>
          <w:bCs/>
          <w:lang w:val="en-GB"/>
        </w:rPr>
      </w:pPr>
    </w:p>
    <w:p w14:paraId="66684FA5" w14:textId="77777777" w:rsidR="0081229E" w:rsidRPr="0081229E" w:rsidRDefault="0081229E" w:rsidP="0081229E">
      <w:pPr>
        <w:jc w:val="center"/>
        <w:rPr>
          <w:b/>
          <w:bCs/>
          <w:lang w:val="en-GB"/>
        </w:rPr>
      </w:pPr>
    </w:p>
    <w:p w14:paraId="4AC44FB2" w14:textId="77777777" w:rsidR="0081229E" w:rsidRPr="0081229E" w:rsidRDefault="0081229E" w:rsidP="0081229E">
      <w:pPr>
        <w:jc w:val="center"/>
        <w:rPr>
          <w:b/>
          <w:bCs/>
          <w:lang w:val="en-GB"/>
        </w:rPr>
      </w:pPr>
    </w:p>
    <w:p w14:paraId="683248F0" w14:textId="77777777" w:rsidR="0081229E" w:rsidRPr="0081229E" w:rsidRDefault="0081229E" w:rsidP="0081229E">
      <w:pPr>
        <w:jc w:val="center"/>
        <w:rPr>
          <w:b/>
          <w:bCs/>
          <w:lang w:val="en-GB"/>
        </w:rPr>
      </w:pPr>
    </w:p>
    <w:p w14:paraId="6C2500E4" w14:textId="77777777" w:rsidR="0081229E" w:rsidRPr="0081229E" w:rsidRDefault="0081229E" w:rsidP="0081229E">
      <w:pPr>
        <w:jc w:val="center"/>
        <w:rPr>
          <w:b/>
          <w:bCs/>
          <w:lang w:val="en-GB"/>
        </w:rPr>
      </w:pPr>
    </w:p>
    <w:p w14:paraId="62A025A2" w14:textId="77777777" w:rsidR="0081229E" w:rsidRPr="0081229E" w:rsidRDefault="0081229E" w:rsidP="0081229E">
      <w:pPr>
        <w:jc w:val="center"/>
        <w:rPr>
          <w:b/>
          <w:bCs/>
          <w:lang w:val="en-GB"/>
        </w:rPr>
      </w:pPr>
    </w:p>
    <w:p w14:paraId="34D0ACF7" w14:textId="77777777" w:rsidR="0081229E" w:rsidRPr="0081229E" w:rsidRDefault="0081229E" w:rsidP="0081229E">
      <w:pPr>
        <w:jc w:val="center"/>
        <w:rPr>
          <w:b/>
          <w:bCs/>
          <w:lang w:val="en-GB"/>
        </w:rPr>
      </w:pPr>
    </w:p>
    <w:p w14:paraId="448855E6" w14:textId="77777777" w:rsidR="0081229E" w:rsidRPr="00E10C70" w:rsidRDefault="0081229E" w:rsidP="0081229E">
      <w:pPr>
        <w:jc w:val="center"/>
        <w:rPr>
          <w:b/>
          <w:bCs/>
          <w:sz w:val="28"/>
          <w:szCs w:val="28"/>
          <w:lang w:val="en-GB"/>
        </w:rPr>
      </w:pPr>
      <w:r w:rsidRPr="00E10C70">
        <w:rPr>
          <w:b/>
          <w:bCs/>
          <w:sz w:val="28"/>
          <w:szCs w:val="28"/>
          <w:lang w:val="en-GB"/>
        </w:rPr>
        <w:lastRenderedPageBreak/>
        <w:t>TABLE OF CONTENTS</w:t>
      </w:r>
    </w:p>
    <w:p w14:paraId="3D542E0C" w14:textId="77777777" w:rsidR="0081229E" w:rsidRDefault="0081229E" w:rsidP="0081229E">
      <w:pPr>
        <w:rPr>
          <w:b/>
          <w:bCs/>
          <w:lang w:val="en-GB"/>
        </w:rPr>
      </w:pPr>
    </w:p>
    <w:p w14:paraId="617765DD" w14:textId="77777777" w:rsidR="0081229E" w:rsidRPr="00E10C70" w:rsidRDefault="0081229E" w:rsidP="0081229E">
      <w:pPr>
        <w:rPr>
          <w:bCs/>
          <w:lang w:val="en-GB"/>
        </w:rPr>
      </w:pPr>
      <w:r w:rsidRPr="00E10C70">
        <w:rPr>
          <w:bCs/>
          <w:lang w:val="en-GB"/>
        </w:rPr>
        <w:t>1.</w:t>
      </w:r>
      <w:r w:rsidRPr="00E10C70">
        <w:rPr>
          <w:bCs/>
          <w:lang w:val="en-GB"/>
        </w:rPr>
        <w:tab/>
        <w:t>INTRODUCTION</w:t>
      </w:r>
    </w:p>
    <w:p w14:paraId="3C8BB184" w14:textId="77777777" w:rsidR="0081229E" w:rsidRPr="00E10C70" w:rsidRDefault="0081229E" w:rsidP="0081229E">
      <w:pPr>
        <w:rPr>
          <w:bCs/>
          <w:lang w:val="en-GB"/>
        </w:rPr>
      </w:pPr>
      <w:r w:rsidRPr="00E10C70">
        <w:rPr>
          <w:bCs/>
          <w:lang w:val="en-GB"/>
        </w:rPr>
        <w:t>2.</w:t>
      </w:r>
      <w:r w:rsidRPr="00E10C70">
        <w:rPr>
          <w:bCs/>
          <w:lang w:val="en-GB"/>
        </w:rPr>
        <w:tab/>
      </w:r>
      <w:r w:rsidR="00385F13">
        <w:rPr>
          <w:bCs/>
          <w:lang w:val="en-GB"/>
        </w:rPr>
        <w:t>COMPANY OVERVIEW</w:t>
      </w:r>
    </w:p>
    <w:p w14:paraId="5625F3D0" w14:textId="77777777" w:rsidR="0081229E" w:rsidRPr="00E10C70" w:rsidRDefault="0081229E" w:rsidP="0081229E">
      <w:pPr>
        <w:rPr>
          <w:bCs/>
          <w:lang w:val="en-GB"/>
        </w:rPr>
      </w:pPr>
      <w:r w:rsidRPr="00E10C70">
        <w:rPr>
          <w:bCs/>
          <w:lang w:val="en-GB"/>
        </w:rPr>
        <w:t>3.</w:t>
      </w:r>
      <w:r w:rsidRPr="00E10C70">
        <w:rPr>
          <w:bCs/>
          <w:lang w:val="en-GB"/>
        </w:rPr>
        <w:tab/>
      </w:r>
      <w:r w:rsidR="00385F13">
        <w:rPr>
          <w:bCs/>
          <w:lang w:val="en-GB"/>
        </w:rPr>
        <w:t>SCOPE OF MANUAL</w:t>
      </w:r>
    </w:p>
    <w:p w14:paraId="09074AC2" w14:textId="77777777" w:rsidR="00385F13" w:rsidRDefault="0081229E" w:rsidP="0081229E">
      <w:pPr>
        <w:rPr>
          <w:bCs/>
          <w:lang w:val="en-GB"/>
        </w:rPr>
      </w:pPr>
      <w:r w:rsidRPr="00E10C70">
        <w:rPr>
          <w:bCs/>
          <w:lang w:val="en-GB"/>
        </w:rPr>
        <w:t>4.</w:t>
      </w:r>
      <w:r w:rsidRPr="00E10C70">
        <w:rPr>
          <w:bCs/>
          <w:lang w:val="en-GB"/>
        </w:rPr>
        <w:tab/>
      </w:r>
      <w:r w:rsidR="00385F13">
        <w:rPr>
          <w:bCs/>
          <w:lang w:val="en-GB"/>
        </w:rPr>
        <w:t>AVAILIBILITY OF THE MANUAL</w:t>
      </w:r>
    </w:p>
    <w:p w14:paraId="77CB9FEF" w14:textId="77777777" w:rsidR="0081229E" w:rsidRPr="00E10C70" w:rsidRDefault="00385F13" w:rsidP="0081229E">
      <w:pPr>
        <w:rPr>
          <w:bCs/>
          <w:lang w:val="en-GB"/>
        </w:rPr>
      </w:pPr>
      <w:r>
        <w:rPr>
          <w:bCs/>
          <w:lang w:val="en-GB"/>
        </w:rPr>
        <w:t>5.</w:t>
      </w:r>
      <w:r>
        <w:rPr>
          <w:bCs/>
          <w:lang w:val="en-GB"/>
        </w:rPr>
        <w:tab/>
        <w:t xml:space="preserve">COMPANY CONTACT </w:t>
      </w:r>
      <w:r w:rsidR="00C53B1D">
        <w:rPr>
          <w:bCs/>
          <w:lang w:val="en-GB"/>
        </w:rPr>
        <w:t>D</w:t>
      </w:r>
      <w:r>
        <w:rPr>
          <w:bCs/>
          <w:lang w:val="en-GB"/>
        </w:rPr>
        <w:t>ETAILS (</w:t>
      </w:r>
      <w:r w:rsidRPr="00924BC8">
        <w:rPr>
          <w:bCs/>
          <w:i/>
          <w:lang w:val="en-GB"/>
        </w:rPr>
        <w:t>S</w:t>
      </w:r>
      <w:r w:rsidR="00924BC8" w:rsidRPr="00924BC8">
        <w:rPr>
          <w:bCs/>
          <w:i/>
          <w:lang w:val="en-GB"/>
        </w:rPr>
        <w:t>ECTION</w:t>
      </w:r>
      <w:r w:rsidRPr="00924BC8">
        <w:rPr>
          <w:bCs/>
          <w:i/>
          <w:lang w:val="en-GB"/>
        </w:rPr>
        <w:t xml:space="preserve"> 51(1</w:t>
      </w:r>
      <w:r w:rsidR="00924BC8" w:rsidRPr="00924BC8">
        <w:rPr>
          <w:bCs/>
          <w:i/>
          <w:lang w:val="en-GB"/>
        </w:rPr>
        <w:t>) (</w:t>
      </w:r>
      <w:r w:rsidRPr="00924BC8">
        <w:rPr>
          <w:bCs/>
          <w:i/>
          <w:lang w:val="en-GB"/>
        </w:rPr>
        <w:t>a)</w:t>
      </w:r>
      <w:r>
        <w:rPr>
          <w:bCs/>
          <w:lang w:val="en-GB"/>
        </w:rPr>
        <w:t>)</w:t>
      </w:r>
      <w:r w:rsidR="0081229E" w:rsidRPr="00E10C70">
        <w:rPr>
          <w:bCs/>
          <w:lang w:val="en-GB"/>
        </w:rPr>
        <w:t xml:space="preserve">  </w:t>
      </w:r>
    </w:p>
    <w:p w14:paraId="59C37B26" w14:textId="77777777" w:rsidR="0081229E" w:rsidRDefault="00385F13" w:rsidP="0081229E">
      <w:pPr>
        <w:ind w:left="720" w:hanging="720"/>
        <w:rPr>
          <w:bCs/>
          <w:lang w:val="en-GB"/>
        </w:rPr>
      </w:pPr>
      <w:r>
        <w:rPr>
          <w:bCs/>
          <w:lang w:val="en-GB"/>
        </w:rPr>
        <w:t>6</w:t>
      </w:r>
      <w:r w:rsidR="0081229E" w:rsidRPr="00E10C70">
        <w:rPr>
          <w:bCs/>
          <w:lang w:val="en-GB"/>
        </w:rPr>
        <w:t>.</w:t>
      </w:r>
      <w:r w:rsidR="0081229E" w:rsidRPr="00E10C70">
        <w:rPr>
          <w:bCs/>
          <w:lang w:val="en-GB"/>
        </w:rPr>
        <w:tab/>
        <w:t>GUIDE (</w:t>
      </w:r>
      <w:r w:rsidR="0081229E" w:rsidRPr="00E10C70">
        <w:rPr>
          <w:bCs/>
          <w:lang w:val="en-US"/>
        </w:rPr>
        <w:t xml:space="preserve">HUMAN RIGHTS COMMISSION (“HRC”) </w:t>
      </w:r>
      <w:r w:rsidR="00924BC8" w:rsidRPr="00E10C70">
        <w:rPr>
          <w:bCs/>
          <w:lang w:val="en-US"/>
        </w:rPr>
        <w:t>GUIDE)</w:t>
      </w:r>
      <w:r w:rsidR="0081229E" w:rsidRPr="00E10C70">
        <w:rPr>
          <w:bCs/>
          <w:lang w:val="en-US"/>
        </w:rPr>
        <w:t xml:space="preserve"> </w:t>
      </w:r>
      <w:r w:rsidR="0081229E" w:rsidRPr="00E10C70">
        <w:rPr>
          <w:bCs/>
          <w:lang w:val="en-GB"/>
        </w:rPr>
        <w:t xml:space="preserve">FOR REQUESTERS ON HOW TO USE THE ACT IN TERMS OF SECTION 10 – </w:t>
      </w:r>
      <w:r w:rsidR="0081229E" w:rsidRPr="00924BC8">
        <w:rPr>
          <w:bCs/>
          <w:i/>
          <w:lang w:val="en-GB"/>
        </w:rPr>
        <w:t>SECTION 51(1</w:t>
      </w:r>
      <w:r w:rsidR="00924BC8" w:rsidRPr="00924BC8">
        <w:rPr>
          <w:bCs/>
          <w:i/>
          <w:lang w:val="en-GB"/>
        </w:rPr>
        <w:t>) (</w:t>
      </w:r>
      <w:r w:rsidR="0081229E" w:rsidRPr="00924BC8">
        <w:rPr>
          <w:bCs/>
          <w:i/>
          <w:lang w:val="en-GB"/>
        </w:rPr>
        <w:t>b)</w:t>
      </w:r>
    </w:p>
    <w:p w14:paraId="3B584D3A" w14:textId="77777777" w:rsidR="00385F13" w:rsidRDefault="00385F13" w:rsidP="0081229E">
      <w:pPr>
        <w:ind w:left="720" w:hanging="720"/>
        <w:rPr>
          <w:bCs/>
          <w:lang w:val="en-GB"/>
        </w:rPr>
      </w:pPr>
      <w:r>
        <w:rPr>
          <w:bCs/>
          <w:lang w:val="en-GB"/>
        </w:rPr>
        <w:t>7.</w:t>
      </w:r>
      <w:r>
        <w:rPr>
          <w:bCs/>
          <w:lang w:val="en-GB"/>
        </w:rPr>
        <w:tab/>
        <w:t>VOLUNTARY DISCLOSURE</w:t>
      </w:r>
    </w:p>
    <w:p w14:paraId="45977D8A" w14:textId="77777777" w:rsidR="00385F13" w:rsidRDefault="00385F13" w:rsidP="00385F13">
      <w:pPr>
        <w:ind w:left="720" w:hanging="720"/>
        <w:rPr>
          <w:bCs/>
          <w:lang w:val="en-GB"/>
        </w:rPr>
      </w:pPr>
      <w:r>
        <w:rPr>
          <w:bCs/>
          <w:lang w:val="en-GB"/>
        </w:rPr>
        <w:t>8.</w:t>
      </w:r>
      <w:r>
        <w:rPr>
          <w:bCs/>
          <w:lang w:val="en-GB"/>
        </w:rPr>
        <w:tab/>
      </w:r>
      <w:r w:rsidRPr="00385F13">
        <w:rPr>
          <w:bCs/>
          <w:lang w:val="en-GB"/>
        </w:rPr>
        <w:t xml:space="preserve">RECORDS AUTOMATICALLY AVAILABLE TO THE PUBLIC - </w:t>
      </w:r>
      <w:r w:rsidRPr="00924BC8">
        <w:rPr>
          <w:bCs/>
          <w:i/>
          <w:lang w:val="en-GB"/>
        </w:rPr>
        <w:t>SECTION 51(1</w:t>
      </w:r>
      <w:r w:rsidR="00924BC8" w:rsidRPr="00924BC8">
        <w:rPr>
          <w:bCs/>
          <w:i/>
          <w:lang w:val="en-GB"/>
        </w:rPr>
        <w:t>) (</w:t>
      </w:r>
      <w:r w:rsidRPr="00924BC8">
        <w:rPr>
          <w:bCs/>
          <w:i/>
          <w:lang w:val="en-GB"/>
        </w:rPr>
        <w:t>c)</w:t>
      </w:r>
      <w:r>
        <w:rPr>
          <w:bCs/>
          <w:lang w:val="en-GB"/>
        </w:rPr>
        <w:t>)</w:t>
      </w:r>
    </w:p>
    <w:p w14:paraId="5FB7FE4F" w14:textId="77777777" w:rsidR="00385F13" w:rsidRDefault="00385F13" w:rsidP="00385F13">
      <w:pPr>
        <w:ind w:left="720" w:hanging="720"/>
        <w:rPr>
          <w:bCs/>
          <w:lang w:val="en-GB"/>
        </w:rPr>
      </w:pPr>
      <w:r>
        <w:rPr>
          <w:bCs/>
          <w:lang w:val="en-GB"/>
        </w:rPr>
        <w:t>8.1</w:t>
      </w:r>
      <w:r>
        <w:rPr>
          <w:bCs/>
          <w:lang w:val="en-GB"/>
        </w:rPr>
        <w:tab/>
        <w:t>APPLICABLE LEGISLATION</w:t>
      </w:r>
    </w:p>
    <w:p w14:paraId="30A3FB1C" w14:textId="77777777" w:rsidR="00385F13" w:rsidRPr="00385F13" w:rsidRDefault="00385F13" w:rsidP="00385F13">
      <w:pPr>
        <w:ind w:left="720" w:hanging="720"/>
        <w:rPr>
          <w:bCs/>
          <w:lang w:val="en-GB"/>
        </w:rPr>
      </w:pPr>
      <w:r>
        <w:rPr>
          <w:bCs/>
          <w:lang w:val="en-GB"/>
        </w:rPr>
        <w:t>9.</w:t>
      </w:r>
      <w:r>
        <w:rPr>
          <w:bCs/>
          <w:lang w:val="en-GB"/>
        </w:rPr>
        <w:tab/>
        <w:t>CATEGORIES AND TYPES OF RECORDS AND INFORMATION HELD IN TERMS OF THE ACT (</w:t>
      </w:r>
      <w:r w:rsidRPr="00924BC8">
        <w:rPr>
          <w:bCs/>
          <w:i/>
          <w:lang w:val="en-GB"/>
        </w:rPr>
        <w:t>SECTION 51(1</w:t>
      </w:r>
      <w:r w:rsidR="00924BC8" w:rsidRPr="00924BC8">
        <w:rPr>
          <w:bCs/>
          <w:i/>
          <w:lang w:val="en-GB"/>
        </w:rPr>
        <w:t>) (e))</w:t>
      </w:r>
    </w:p>
    <w:p w14:paraId="1DE535EB" w14:textId="77777777" w:rsidR="0081229E" w:rsidRPr="00E10C70" w:rsidRDefault="00924BC8" w:rsidP="0081229E">
      <w:pPr>
        <w:ind w:left="720" w:hanging="720"/>
        <w:rPr>
          <w:bCs/>
          <w:lang w:val="en-GB"/>
        </w:rPr>
      </w:pPr>
      <w:r>
        <w:rPr>
          <w:bCs/>
          <w:lang w:val="en-GB"/>
        </w:rPr>
        <w:t>10</w:t>
      </w:r>
      <w:r w:rsidR="0081229E" w:rsidRPr="00E10C70">
        <w:rPr>
          <w:bCs/>
          <w:lang w:val="en-GB"/>
        </w:rPr>
        <w:t>.</w:t>
      </w:r>
      <w:r w:rsidR="0081229E" w:rsidRPr="00E10C70">
        <w:rPr>
          <w:bCs/>
          <w:lang w:val="en-GB"/>
        </w:rPr>
        <w:tab/>
        <w:t xml:space="preserve">ACCESS REQUEST PROCEDURE – </w:t>
      </w:r>
      <w:r w:rsidR="0081229E" w:rsidRPr="00924BC8">
        <w:rPr>
          <w:bCs/>
          <w:i/>
          <w:lang w:val="en-GB"/>
        </w:rPr>
        <w:t>SECTION 51(1</w:t>
      </w:r>
      <w:r w:rsidRPr="00924BC8">
        <w:rPr>
          <w:bCs/>
          <w:i/>
          <w:lang w:val="en-GB"/>
        </w:rPr>
        <w:t>) (</w:t>
      </w:r>
      <w:r w:rsidR="0081229E" w:rsidRPr="00924BC8">
        <w:rPr>
          <w:bCs/>
          <w:i/>
          <w:lang w:val="en-GB"/>
        </w:rPr>
        <w:t>e)</w:t>
      </w:r>
    </w:p>
    <w:p w14:paraId="7D523C8D" w14:textId="77777777" w:rsidR="0081229E" w:rsidRPr="00E10C70" w:rsidRDefault="0081229E" w:rsidP="0081229E">
      <w:pPr>
        <w:ind w:left="720" w:hanging="720"/>
        <w:rPr>
          <w:bCs/>
          <w:lang w:val="en-GB"/>
        </w:rPr>
      </w:pPr>
      <w:r w:rsidRPr="00E10C70">
        <w:rPr>
          <w:bCs/>
          <w:lang w:val="en-GB"/>
        </w:rPr>
        <w:t>1</w:t>
      </w:r>
      <w:r w:rsidR="00924BC8">
        <w:rPr>
          <w:bCs/>
          <w:lang w:val="en-GB"/>
        </w:rPr>
        <w:t>1</w:t>
      </w:r>
      <w:r w:rsidRPr="00E10C70">
        <w:rPr>
          <w:bCs/>
          <w:lang w:val="en-GB"/>
        </w:rPr>
        <w:t>.</w:t>
      </w:r>
      <w:r w:rsidRPr="00E10C70">
        <w:rPr>
          <w:bCs/>
          <w:lang w:val="en-GB"/>
        </w:rPr>
        <w:tab/>
        <w:t>GROUNDS FOR REFUSAL TO ACCESS TO RECORDS</w:t>
      </w:r>
    </w:p>
    <w:p w14:paraId="56E9F8AA" w14:textId="77777777" w:rsidR="0081229E" w:rsidRPr="00E10C70" w:rsidRDefault="0081229E" w:rsidP="0081229E">
      <w:pPr>
        <w:ind w:left="720" w:hanging="720"/>
        <w:rPr>
          <w:bCs/>
          <w:lang w:val="en-GB"/>
        </w:rPr>
      </w:pPr>
      <w:r w:rsidRPr="00E10C70">
        <w:rPr>
          <w:bCs/>
          <w:lang w:val="en-GB"/>
        </w:rPr>
        <w:t>1</w:t>
      </w:r>
      <w:r w:rsidR="00924BC8">
        <w:rPr>
          <w:bCs/>
          <w:lang w:val="en-GB"/>
        </w:rPr>
        <w:t>2</w:t>
      </w:r>
      <w:r w:rsidRPr="00E10C70">
        <w:rPr>
          <w:bCs/>
          <w:lang w:val="en-GB"/>
        </w:rPr>
        <w:t>.</w:t>
      </w:r>
      <w:r w:rsidRPr="00E10C70">
        <w:rPr>
          <w:bCs/>
          <w:lang w:val="en-GB"/>
        </w:rPr>
        <w:tab/>
        <w:t xml:space="preserve">PERSCRIBED FEES - </w:t>
      </w:r>
      <w:r w:rsidRPr="00924BC8">
        <w:rPr>
          <w:bCs/>
          <w:i/>
          <w:lang w:val="en-GB"/>
        </w:rPr>
        <w:t>SECTION 51(1</w:t>
      </w:r>
      <w:r w:rsidR="00924BC8" w:rsidRPr="00924BC8">
        <w:rPr>
          <w:bCs/>
          <w:i/>
          <w:lang w:val="en-GB"/>
        </w:rPr>
        <w:t>) (</w:t>
      </w:r>
      <w:r w:rsidRPr="00924BC8">
        <w:rPr>
          <w:bCs/>
          <w:i/>
          <w:lang w:val="en-GB"/>
        </w:rPr>
        <w:t>e)</w:t>
      </w:r>
    </w:p>
    <w:p w14:paraId="68F56CF2" w14:textId="77777777" w:rsidR="0081229E" w:rsidRPr="00E10C70" w:rsidRDefault="0081229E" w:rsidP="0081229E">
      <w:pPr>
        <w:jc w:val="center"/>
        <w:rPr>
          <w:bCs/>
          <w:lang w:val="en-GB"/>
        </w:rPr>
      </w:pPr>
    </w:p>
    <w:p w14:paraId="2A615BED" w14:textId="77777777" w:rsidR="0081229E" w:rsidRPr="00E10C70" w:rsidRDefault="0081229E" w:rsidP="0081229E">
      <w:pPr>
        <w:jc w:val="center"/>
        <w:rPr>
          <w:bCs/>
          <w:lang w:val="en-GB"/>
        </w:rPr>
      </w:pPr>
    </w:p>
    <w:p w14:paraId="74106F08" w14:textId="77777777" w:rsidR="0081229E" w:rsidRPr="00E10C70" w:rsidRDefault="0081229E" w:rsidP="0081229E">
      <w:pPr>
        <w:jc w:val="center"/>
        <w:rPr>
          <w:bCs/>
          <w:lang w:val="en-GB"/>
        </w:rPr>
      </w:pPr>
    </w:p>
    <w:p w14:paraId="3580813D" w14:textId="77777777" w:rsidR="0081229E" w:rsidRPr="00E10C70" w:rsidRDefault="0081229E" w:rsidP="0081229E">
      <w:pPr>
        <w:jc w:val="center"/>
        <w:rPr>
          <w:bCs/>
          <w:lang w:val="en-GB"/>
        </w:rPr>
      </w:pPr>
    </w:p>
    <w:p w14:paraId="1DEADA67" w14:textId="77777777" w:rsidR="0081229E" w:rsidRPr="0081229E" w:rsidRDefault="0081229E" w:rsidP="0081229E">
      <w:pPr>
        <w:jc w:val="center"/>
        <w:rPr>
          <w:b/>
          <w:bCs/>
          <w:lang w:val="en-GB"/>
        </w:rPr>
      </w:pPr>
    </w:p>
    <w:p w14:paraId="55C961B5" w14:textId="77777777" w:rsidR="0081229E" w:rsidRPr="0081229E" w:rsidRDefault="0081229E" w:rsidP="0081229E">
      <w:pPr>
        <w:jc w:val="center"/>
        <w:rPr>
          <w:b/>
          <w:bCs/>
          <w:lang w:val="en-GB"/>
        </w:rPr>
      </w:pPr>
    </w:p>
    <w:p w14:paraId="29B630C0" w14:textId="77777777" w:rsidR="0081229E" w:rsidRDefault="0081229E" w:rsidP="005B1EFE">
      <w:pPr>
        <w:jc w:val="center"/>
        <w:rPr>
          <w:b/>
          <w:bCs/>
        </w:rPr>
      </w:pPr>
    </w:p>
    <w:p w14:paraId="4D7900FA" w14:textId="77777777" w:rsidR="0081229E" w:rsidRDefault="0081229E" w:rsidP="005B1EFE">
      <w:pPr>
        <w:jc w:val="center"/>
        <w:rPr>
          <w:b/>
          <w:bCs/>
        </w:rPr>
      </w:pPr>
    </w:p>
    <w:p w14:paraId="36275EBF" w14:textId="77777777" w:rsidR="0081229E" w:rsidRDefault="0081229E" w:rsidP="005B1EFE">
      <w:pPr>
        <w:jc w:val="center"/>
        <w:rPr>
          <w:b/>
          <w:bCs/>
        </w:rPr>
      </w:pPr>
    </w:p>
    <w:p w14:paraId="1F6A9CC1" w14:textId="77777777" w:rsidR="0081229E" w:rsidRDefault="0081229E" w:rsidP="005B1EFE">
      <w:pPr>
        <w:jc w:val="center"/>
        <w:rPr>
          <w:b/>
          <w:bCs/>
        </w:rPr>
      </w:pPr>
    </w:p>
    <w:p w14:paraId="580C6A02" w14:textId="77777777" w:rsidR="0081229E" w:rsidRDefault="0081229E" w:rsidP="005B1EFE">
      <w:pPr>
        <w:jc w:val="center"/>
        <w:rPr>
          <w:b/>
          <w:bCs/>
        </w:rPr>
      </w:pPr>
    </w:p>
    <w:p w14:paraId="6F4BBD05" w14:textId="77777777" w:rsidR="005B1EFE" w:rsidRPr="00E10C70" w:rsidRDefault="005B1EFE" w:rsidP="005B1EFE">
      <w:pPr>
        <w:jc w:val="center"/>
        <w:rPr>
          <w:b/>
          <w:bCs/>
          <w:sz w:val="24"/>
          <w:szCs w:val="24"/>
        </w:rPr>
      </w:pPr>
      <w:r w:rsidRPr="00E10C70">
        <w:rPr>
          <w:b/>
          <w:bCs/>
          <w:sz w:val="24"/>
          <w:szCs w:val="24"/>
        </w:rPr>
        <w:lastRenderedPageBreak/>
        <w:t>MANUAL PREPARED IN ACORDANCE WITH</w:t>
      </w:r>
    </w:p>
    <w:p w14:paraId="479F510B" w14:textId="77777777" w:rsidR="005B1EFE" w:rsidRPr="00E10C70" w:rsidRDefault="005B1EFE" w:rsidP="005B1EFE">
      <w:pPr>
        <w:jc w:val="center"/>
        <w:rPr>
          <w:b/>
          <w:bCs/>
          <w:sz w:val="24"/>
          <w:szCs w:val="24"/>
        </w:rPr>
      </w:pPr>
      <w:r w:rsidRPr="00E10C70">
        <w:rPr>
          <w:b/>
          <w:bCs/>
          <w:sz w:val="24"/>
          <w:szCs w:val="24"/>
        </w:rPr>
        <w:t>SECTION 51 OF THE PROMOTION OF ACCESS TO INFORMATION</w:t>
      </w:r>
    </w:p>
    <w:p w14:paraId="45F4DFF3" w14:textId="77777777" w:rsidR="005B1EFE" w:rsidRPr="00E10C70" w:rsidRDefault="005B1EFE" w:rsidP="005B1EFE">
      <w:pPr>
        <w:jc w:val="center"/>
        <w:rPr>
          <w:b/>
          <w:bCs/>
          <w:sz w:val="24"/>
          <w:szCs w:val="24"/>
        </w:rPr>
      </w:pPr>
      <w:r w:rsidRPr="00E10C70">
        <w:rPr>
          <w:b/>
          <w:bCs/>
          <w:sz w:val="24"/>
          <w:szCs w:val="24"/>
        </w:rPr>
        <w:t>ACT 2 OF 2000 (“the Act”)</w:t>
      </w:r>
    </w:p>
    <w:p w14:paraId="5E4035A8" w14:textId="77777777" w:rsidR="005B1EFE" w:rsidRPr="00E10C70" w:rsidRDefault="005B1EFE" w:rsidP="005B1EFE">
      <w:pPr>
        <w:jc w:val="center"/>
        <w:rPr>
          <w:b/>
          <w:bCs/>
          <w:sz w:val="24"/>
          <w:szCs w:val="24"/>
        </w:rPr>
      </w:pPr>
      <w:r w:rsidRPr="00E10C70">
        <w:rPr>
          <w:b/>
          <w:bCs/>
          <w:sz w:val="24"/>
          <w:szCs w:val="24"/>
        </w:rPr>
        <w:t xml:space="preserve">FOR </w:t>
      </w:r>
      <w:r w:rsidR="00E41782">
        <w:rPr>
          <w:b/>
          <w:bCs/>
          <w:sz w:val="24"/>
          <w:szCs w:val="24"/>
        </w:rPr>
        <w:t>BEDER-FRIEDLAND</w:t>
      </w:r>
      <w:r w:rsidR="00CE1F72" w:rsidRPr="00E10C70">
        <w:rPr>
          <w:b/>
          <w:bCs/>
          <w:sz w:val="24"/>
          <w:szCs w:val="24"/>
        </w:rPr>
        <w:t xml:space="preserve"> ATTORNEYS INCORPORATED</w:t>
      </w:r>
    </w:p>
    <w:p w14:paraId="605759B4" w14:textId="77777777" w:rsidR="000F5CDB" w:rsidRDefault="000F5CDB" w:rsidP="005B1EFE">
      <w:pPr>
        <w:rPr>
          <w:b/>
          <w:bCs/>
        </w:rPr>
      </w:pPr>
    </w:p>
    <w:p w14:paraId="121928E8" w14:textId="77777777" w:rsidR="000F5CDB" w:rsidRPr="00E10C70" w:rsidRDefault="00CE1F72" w:rsidP="005B1EFE">
      <w:pPr>
        <w:rPr>
          <w:b/>
          <w:bCs/>
          <w:sz w:val="24"/>
          <w:szCs w:val="24"/>
        </w:rPr>
      </w:pPr>
      <w:r w:rsidRPr="00E10C70">
        <w:rPr>
          <w:b/>
          <w:bCs/>
          <w:sz w:val="24"/>
          <w:szCs w:val="24"/>
        </w:rPr>
        <w:t>1.</w:t>
      </w:r>
      <w:r w:rsidRPr="00E10C70">
        <w:rPr>
          <w:b/>
          <w:bCs/>
          <w:sz w:val="24"/>
          <w:szCs w:val="24"/>
        </w:rPr>
        <w:tab/>
      </w:r>
      <w:r w:rsidR="000F5CDB" w:rsidRPr="00E10C70">
        <w:rPr>
          <w:b/>
          <w:bCs/>
          <w:sz w:val="24"/>
          <w:szCs w:val="24"/>
          <w:u w:val="single"/>
        </w:rPr>
        <w:t>I</w:t>
      </w:r>
      <w:r w:rsidR="003E5305" w:rsidRPr="00E10C70">
        <w:rPr>
          <w:b/>
          <w:bCs/>
          <w:sz w:val="24"/>
          <w:szCs w:val="24"/>
          <w:u w:val="single"/>
        </w:rPr>
        <w:t>NTRODUCTION</w:t>
      </w:r>
    </w:p>
    <w:p w14:paraId="6A430FF0" w14:textId="77777777" w:rsidR="000F5CDB" w:rsidRPr="00CE1F72" w:rsidRDefault="000F5CDB" w:rsidP="00CE1F72">
      <w:pPr>
        <w:ind w:left="720"/>
        <w:rPr>
          <w:bCs/>
          <w:lang w:val="en-ZA"/>
        </w:rPr>
      </w:pPr>
      <w:r w:rsidRPr="00CE1F72">
        <w:rPr>
          <w:bCs/>
          <w:lang w:val="en-ZA"/>
        </w:rPr>
        <w:t>This Manual is published in terms of Section 51 of the Promotion of Access to Information Act, 2000 (Act No. 2 of 2000) (“the Act”). The Act gives effect to the provisions of Section 32 of the Constitution, which provides for the right of access to information held by the State and to information held by another person that is required for the exercise and / or protection of any right.</w:t>
      </w:r>
    </w:p>
    <w:p w14:paraId="29C76B37" w14:textId="77777777" w:rsidR="000F5CDB" w:rsidRDefault="000F5CDB" w:rsidP="00CE1F72">
      <w:pPr>
        <w:ind w:left="720"/>
        <w:rPr>
          <w:bCs/>
          <w:lang w:val="en-ZA"/>
        </w:rPr>
      </w:pPr>
      <w:r w:rsidRPr="00CE1F72">
        <w:rPr>
          <w:bCs/>
          <w:lang w:val="en-ZA"/>
        </w:rPr>
        <w:t>The reference to any information in addition to that specifically required in terms of Section 51 of the Act does not create any right or entitlement (contractual or otherwise) to receive such information, other than in terms of the Act.</w:t>
      </w:r>
    </w:p>
    <w:p w14:paraId="6268EE93" w14:textId="77777777" w:rsidR="00CE1F72" w:rsidRPr="00CE1F72" w:rsidRDefault="00CE1F72" w:rsidP="00CE1F72">
      <w:pPr>
        <w:ind w:left="720"/>
        <w:rPr>
          <w:bCs/>
        </w:rPr>
      </w:pPr>
      <w:r w:rsidRPr="00CE1F72">
        <w:rPr>
          <w:bCs/>
        </w:rPr>
        <w:t>The manual may be amended from time to time and as soon as any amendments have been finalised the latest version of the manual will be made public.</w:t>
      </w:r>
    </w:p>
    <w:p w14:paraId="6E95762F" w14:textId="77777777" w:rsidR="00CE1F72" w:rsidRPr="00E10C70" w:rsidRDefault="00CE1F72" w:rsidP="00CE1F72">
      <w:pPr>
        <w:rPr>
          <w:b/>
          <w:bCs/>
          <w:sz w:val="24"/>
          <w:szCs w:val="24"/>
          <w:lang w:val="en-ZA"/>
        </w:rPr>
      </w:pPr>
      <w:r w:rsidRPr="00E10C70">
        <w:rPr>
          <w:b/>
          <w:bCs/>
          <w:sz w:val="24"/>
          <w:szCs w:val="24"/>
          <w:lang w:val="en-ZA"/>
        </w:rPr>
        <w:t>2.</w:t>
      </w:r>
      <w:r w:rsidRPr="00E10C70">
        <w:rPr>
          <w:b/>
          <w:bCs/>
          <w:sz w:val="24"/>
          <w:szCs w:val="24"/>
          <w:lang w:val="en-ZA"/>
        </w:rPr>
        <w:tab/>
      </w:r>
      <w:r w:rsidRPr="00E10C70">
        <w:rPr>
          <w:b/>
          <w:bCs/>
          <w:sz w:val="24"/>
          <w:szCs w:val="24"/>
          <w:u w:val="single"/>
          <w:lang w:val="en-ZA"/>
        </w:rPr>
        <w:t>C</w:t>
      </w:r>
      <w:r w:rsidR="003E5305" w:rsidRPr="00E10C70">
        <w:rPr>
          <w:b/>
          <w:bCs/>
          <w:sz w:val="24"/>
          <w:szCs w:val="24"/>
          <w:u w:val="single"/>
          <w:lang w:val="en-ZA"/>
        </w:rPr>
        <w:t>OMPANY OVERVIEW</w:t>
      </w:r>
    </w:p>
    <w:p w14:paraId="76E3E1C8" w14:textId="77777777" w:rsidR="000F5CDB" w:rsidRDefault="00E41782" w:rsidP="00CE1F72">
      <w:pPr>
        <w:ind w:left="720"/>
        <w:rPr>
          <w:bCs/>
        </w:rPr>
      </w:pPr>
      <w:r>
        <w:rPr>
          <w:bCs/>
        </w:rPr>
        <w:t>Beder-Friedland</w:t>
      </w:r>
      <w:r w:rsidR="00CE1F72" w:rsidRPr="00CE1F72">
        <w:rPr>
          <w:bCs/>
        </w:rPr>
        <w:t xml:space="preserve"> </w:t>
      </w:r>
      <w:r w:rsidR="00A029C9">
        <w:rPr>
          <w:bCs/>
        </w:rPr>
        <w:t xml:space="preserve"> Attorneys </w:t>
      </w:r>
      <w:r w:rsidR="00CE1F72" w:rsidRPr="00CE1F72">
        <w:rPr>
          <w:bCs/>
        </w:rPr>
        <w:t xml:space="preserve">Incorporated (Registration number </w:t>
      </w:r>
      <w:r>
        <w:rPr>
          <w:bCs/>
        </w:rPr>
        <w:t>1990/06039</w:t>
      </w:r>
      <w:r w:rsidR="00CE1F72" w:rsidRPr="00CE1F72">
        <w:rPr>
          <w:bCs/>
        </w:rPr>
        <w:t>/21) is a law firm and provide</w:t>
      </w:r>
      <w:r w:rsidR="00CE1F72">
        <w:rPr>
          <w:bCs/>
        </w:rPr>
        <w:t>s</w:t>
      </w:r>
      <w:r w:rsidR="00CE1F72" w:rsidRPr="00CE1F72">
        <w:rPr>
          <w:bCs/>
        </w:rPr>
        <w:t xml:space="preserve"> a legal service to </w:t>
      </w:r>
      <w:r w:rsidR="00CE1F72">
        <w:rPr>
          <w:bCs/>
        </w:rPr>
        <w:t>its</w:t>
      </w:r>
      <w:r w:rsidR="00CE1F72" w:rsidRPr="00CE1F72">
        <w:rPr>
          <w:bCs/>
        </w:rPr>
        <w:t xml:space="preserve"> clients as provided for in the Attorneys Act</w:t>
      </w:r>
      <w:r w:rsidR="00211D54">
        <w:rPr>
          <w:bCs/>
        </w:rPr>
        <w:t xml:space="preserve"> 53 of 1979, as amended.</w:t>
      </w:r>
      <w:r w:rsidR="00CE1F72" w:rsidRPr="00CE1F72">
        <w:rPr>
          <w:bCs/>
        </w:rPr>
        <w:t xml:space="preserve"> </w:t>
      </w:r>
    </w:p>
    <w:p w14:paraId="1F59A77A" w14:textId="77777777" w:rsidR="003E5305" w:rsidRPr="00E10C70" w:rsidRDefault="003E5305" w:rsidP="003E5305">
      <w:pPr>
        <w:rPr>
          <w:b/>
          <w:bCs/>
          <w:sz w:val="24"/>
          <w:szCs w:val="24"/>
          <w:u w:val="single"/>
          <w:lang w:val="en-ZA"/>
        </w:rPr>
      </w:pPr>
      <w:r w:rsidRPr="00E10C70">
        <w:rPr>
          <w:b/>
          <w:bCs/>
          <w:sz w:val="24"/>
          <w:szCs w:val="24"/>
        </w:rPr>
        <w:t>3.</w:t>
      </w:r>
      <w:r w:rsidRPr="00E10C70">
        <w:rPr>
          <w:bCs/>
          <w:sz w:val="24"/>
          <w:szCs w:val="24"/>
        </w:rPr>
        <w:tab/>
      </w:r>
      <w:r w:rsidRPr="00E10C70">
        <w:rPr>
          <w:b/>
          <w:bCs/>
          <w:sz w:val="24"/>
          <w:szCs w:val="24"/>
          <w:u w:val="single"/>
          <w:lang w:val="en-ZA"/>
        </w:rPr>
        <w:t>SCOPE OF MANUAL</w:t>
      </w:r>
    </w:p>
    <w:p w14:paraId="4D7AA380" w14:textId="77777777" w:rsidR="003E5305" w:rsidRDefault="003E5305" w:rsidP="003E5305">
      <w:pPr>
        <w:ind w:left="720"/>
        <w:rPr>
          <w:bCs/>
          <w:lang w:val="en-GB"/>
        </w:rPr>
      </w:pPr>
      <w:r w:rsidRPr="003E5305">
        <w:rPr>
          <w:bCs/>
          <w:lang w:val="en-GB"/>
        </w:rPr>
        <w:t>This manual has been prepared to assist persons requesting information and provide procedures to be followed to gain access to information and documentation as provided for in the Act.</w:t>
      </w:r>
    </w:p>
    <w:p w14:paraId="74DF3778" w14:textId="77777777" w:rsidR="003E5305" w:rsidRPr="00E10C70" w:rsidRDefault="003E5305" w:rsidP="003E5305">
      <w:pPr>
        <w:rPr>
          <w:b/>
          <w:bCs/>
          <w:sz w:val="24"/>
          <w:szCs w:val="24"/>
          <w:u w:val="single"/>
          <w:lang w:val="en-ZA"/>
        </w:rPr>
      </w:pPr>
      <w:r w:rsidRPr="00E10C70">
        <w:rPr>
          <w:b/>
          <w:bCs/>
          <w:sz w:val="24"/>
          <w:szCs w:val="24"/>
          <w:lang w:val="en-GB"/>
        </w:rPr>
        <w:t>4.</w:t>
      </w:r>
      <w:r w:rsidRPr="00E10C70">
        <w:rPr>
          <w:b/>
          <w:bCs/>
          <w:sz w:val="24"/>
          <w:szCs w:val="24"/>
          <w:lang w:val="en-GB"/>
        </w:rPr>
        <w:tab/>
      </w:r>
      <w:r w:rsidRPr="00E10C70">
        <w:rPr>
          <w:b/>
          <w:bCs/>
          <w:sz w:val="24"/>
          <w:szCs w:val="24"/>
          <w:u w:val="single"/>
          <w:lang w:val="en-GB"/>
        </w:rPr>
        <w:t>AVAILABILITY OF THE MANUAL</w:t>
      </w:r>
    </w:p>
    <w:p w14:paraId="325FEBDC" w14:textId="4BA508AB" w:rsidR="003E5305" w:rsidRPr="00CE1F72" w:rsidRDefault="00DE331C" w:rsidP="00DE331C">
      <w:pPr>
        <w:ind w:left="720"/>
        <w:rPr>
          <w:bCs/>
        </w:rPr>
      </w:pPr>
      <w:r>
        <w:rPr>
          <w:bCs/>
        </w:rPr>
        <w:t>A copy of this Manual is available on o</w:t>
      </w:r>
      <w:r w:rsidR="00C53B1D">
        <w:rPr>
          <w:bCs/>
        </w:rPr>
        <w:t>u</w:t>
      </w:r>
      <w:r>
        <w:rPr>
          <w:bCs/>
        </w:rPr>
        <w:t>r website (</w:t>
      </w:r>
      <w:hyperlink r:id="rId7" w:history="1">
        <w:r w:rsidR="00E41782" w:rsidRPr="00F11579">
          <w:rPr>
            <w:rStyle w:val="Hyperlink"/>
            <w:bCs/>
          </w:rPr>
          <w:t>www.bederfriedland</w:t>
        </w:r>
      </w:hyperlink>
      <w:r w:rsidR="00E41782">
        <w:rPr>
          <w:rStyle w:val="Hyperlink"/>
          <w:bCs/>
        </w:rPr>
        <w:t>.co.za</w:t>
      </w:r>
      <w:r>
        <w:rPr>
          <w:bCs/>
        </w:rPr>
        <w:t xml:space="preserve"> ) or by sending a request for a copy to the Information Officer by email (</w:t>
      </w:r>
      <w:hyperlink r:id="rId8" w:history="1">
        <w:r w:rsidR="00AA7270" w:rsidRPr="00371A95">
          <w:rPr>
            <w:rStyle w:val="Hyperlink"/>
            <w:bCs/>
          </w:rPr>
          <w:t>sb@bfinc.co.za</w:t>
        </w:r>
      </w:hyperlink>
      <w:r w:rsidR="00E41782">
        <w:rPr>
          <w:bCs/>
        </w:rPr>
        <w:t xml:space="preserve"> )</w:t>
      </w:r>
      <w:r>
        <w:rPr>
          <w:bCs/>
        </w:rPr>
        <w:t xml:space="preserve">  The Manual may also be obtained from the South African Human Rights Commission (‘SAHRC”) at the addresses set out below.</w:t>
      </w:r>
    </w:p>
    <w:p w14:paraId="24E814BD" w14:textId="77777777" w:rsidR="005B1EFE" w:rsidRPr="00E10C70" w:rsidRDefault="00DE331C" w:rsidP="00343FFD">
      <w:pPr>
        <w:spacing w:after="0"/>
        <w:rPr>
          <w:b/>
          <w:bCs/>
          <w:sz w:val="24"/>
          <w:szCs w:val="24"/>
        </w:rPr>
      </w:pPr>
      <w:r w:rsidRPr="00E10C70">
        <w:rPr>
          <w:b/>
          <w:bCs/>
          <w:sz w:val="24"/>
          <w:szCs w:val="24"/>
        </w:rPr>
        <w:t>5.</w:t>
      </w:r>
      <w:r w:rsidRPr="00E10C70">
        <w:rPr>
          <w:b/>
          <w:bCs/>
          <w:sz w:val="24"/>
          <w:szCs w:val="24"/>
        </w:rPr>
        <w:tab/>
      </w:r>
      <w:r w:rsidRPr="00E10C70">
        <w:rPr>
          <w:b/>
          <w:bCs/>
          <w:sz w:val="24"/>
          <w:szCs w:val="24"/>
          <w:u w:val="single"/>
        </w:rPr>
        <w:t>COMPANY CONTACT DETAILS</w:t>
      </w:r>
    </w:p>
    <w:p w14:paraId="76706AE0" w14:textId="77777777" w:rsidR="005B1EFE" w:rsidRPr="005B1EFE" w:rsidRDefault="005B1EFE" w:rsidP="00DE331C">
      <w:pPr>
        <w:spacing w:after="0"/>
        <w:ind w:firstLine="720"/>
        <w:rPr>
          <w:i/>
          <w:iCs/>
        </w:rPr>
      </w:pPr>
      <w:r w:rsidRPr="005B1EFE">
        <w:t>(</w:t>
      </w:r>
      <w:r w:rsidRPr="00343FFD">
        <w:rPr>
          <w:i/>
        </w:rPr>
        <w:t>I</w:t>
      </w:r>
      <w:r w:rsidRPr="005B1EFE">
        <w:rPr>
          <w:i/>
          <w:iCs/>
        </w:rPr>
        <w:t>nformation required under section 51(1</w:t>
      </w:r>
      <w:r w:rsidR="00924BC8" w:rsidRPr="005B1EFE">
        <w:rPr>
          <w:i/>
          <w:iCs/>
        </w:rPr>
        <w:t>) (</w:t>
      </w:r>
      <w:r w:rsidRPr="005B1EFE">
        <w:rPr>
          <w:i/>
          <w:iCs/>
        </w:rPr>
        <w:t>a) of the Act)</w:t>
      </w:r>
    </w:p>
    <w:p w14:paraId="51C119DF" w14:textId="77777777" w:rsidR="00343FFD" w:rsidRDefault="00DE331C" w:rsidP="005B1EFE">
      <w:r>
        <w:tab/>
      </w:r>
    </w:p>
    <w:p w14:paraId="780A5BA5" w14:textId="77777777" w:rsidR="00DE331C" w:rsidRDefault="00DE331C" w:rsidP="00DE331C">
      <w:pPr>
        <w:ind w:left="720"/>
      </w:pPr>
      <w:r>
        <w:lastRenderedPageBreak/>
        <w:t xml:space="preserve">The responsibility for administration </w:t>
      </w:r>
      <w:r w:rsidR="00924BC8">
        <w:t>of and</w:t>
      </w:r>
      <w:r>
        <w:t xml:space="preserve"> compliance with this Act is that of the appointed Information Officer. Requests pursuant to the provisions of the Act should be directed as follows:</w:t>
      </w:r>
    </w:p>
    <w:tbl>
      <w:tblPr>
        <w:tblStyle w:val="TableGrid"/>
        <w:tblW w:w="0" w:type="auto"/>
        <w:tblInd w:w="720" w:type="dxa"/>
        <w:tblLook w:val="04A0" w:firstRow="1" w:lastRow="0" w:firstColumn="1" w:lastColumn="0" w:noHBand="0" w:noVBand="1"/>
      </w:tblPr>
      <w:tblGrid>
        <w:gridCol w:w="2082"/>
        <w:gridCol w:w="6440"/>
      </w:tblGrid>
      <w:tr w:rsidR="00DE331C" w14:paraId="5A6E9177" w14:textId="77777777" w:rsidTr="00DE331C">
        <w:tc>
          <w:tcPr>
            <w:tcW w:w="2082" w:type="dxa"/>
          </w:tcPr>
          <w:p w14:paraId="406ACEC3" w14:textId="77777777" w:rsidR="00DE331C" w:rsidRDefault="00DE331C" w:rsidP="00DE331C">
            <w:r>
              <w:t>Contact Person</w:t>
            </w:r>
          </w:p>
        </w:tc>
        <w:tc>
          <w:tcPr>
            <w:tcW w:w="6440" w:type="dxa"/>
          </w:tcPr>
          <w:p w14:paraId="5C8AF890" w14:textId="77777777" w:rsidR="00DE331C" w:rsidRDefault="00E41782" w:rsidP="00E41782">
            <w:r>
              <w:t>S B Friedland</w:t>
            </w:r>
          </w:p>
        </w:tc>
      </w:tr>
      <w:tr w:rsidR="00DE331C" w14:paraId="4B4CA0FB" w14:textId="77777777" w:rsidTr="00DE331C">
        <w:tc>
          <w:tcPr>
            <w:tcW w:w="2082" w:type="dxa"/>
          </w:tcPr>
          <w:p w14:paraId="5ECF644F" w14:textId="77777777" w:rsidR="00DE331C" w:rsidRDefault="00DE331C" w:rsidP="00DE331C">
            <w:r>
              <w:t>Postal Address</w:t>
            </w:r>
          </w:p>
        </w:tc>
        <w:tc>
          <w:tcPr>
            <w:tcW w:w="6440" w:type="dxa"/>
          </w:tcPr>
          <w:p w14:paraId="554821FC" w14:textId="77777777" w:rsidR="00DE331C" w:rsidRDefault="00FF0D51" w:rsidP="00E41782">
            <w:r>
              <w:t xml:space="preserve">P O Box </w:t>
            </w:r>
            <w:r w:rsidR="00E41782">
              <w:t xml:space="preserve"> 46288, Orange Grove, 2119</w:t>
            </w:r>
          </w:p>
        </w:tc>
      </w:tr>
      <w:tr w:rsidR="00DE331C" w14:paraId="2D1E2961" w14:textId="77777777" w:rsidTr="00DE331C">
        <w:tc>
          <w:tcPr>
            <w:tcW w:w="2082" w:type="dxa"/>
          </w:tcPr>
          <w:p w14:paraId="55C88E41" w14:textId="77777777" w:rsidR="00DE331C" w:rsidRDefault="00DE331C" w:rsidP="00DE331C">
            <w:r>
              <w:t>Physical Address</w:t>
            </w:r>
          </w:p>
        </w:tc>
        <w:tc>
          <w:tcPr>
            <w:tcW w:w="6440" w:type="dxa"/>
          </w:tcPr>
          <w:p w14:paraId="0A0641FC" w14:textId="77777777" w:rsidR="00DE331C" w:rsidRDefault="00E41782" w:rsidP="00DE331C">
            <w:r>
              <w:t>204 Alteryn, 6 Corlett Drive, Illovo, Sandton, 2196</w:t>
            </w:r>
          </w:p>
        </w:tc>
      </w:tr>
      <w:tr w:rsidR="00DE331C" w14:paraId="2C4F99A8" w14:textId="77777777" w:rsidTr="00DE331C">
        <w:tc>
          <w:tcPr>
            <w:tcW w:w="2082" w:type="dxa"/>
          </w:tcPr>
          <w:p w14:paraId="792636FE" w14:textId="77777777" w:rsidR="00DE331C" w:rsidRDefault="00DE331C" w:rsidP="00DE331C">
            <w:r>
              <w:t>Phone number</w:t>
            </w:r>
          </w:p>
        </w:tc>
        <w:tc>
          <w:tcPr>
            <w:tcW w:w="6440" w:type="dxa"/>
          </w:tcPr>
          <w:p w14:paraId="4A18966C" w14:textId="19EB7A78" w:rsidR="00DE331C" w:rsidRDefault="00E41782" w:rsidP="00DE331C">
            <w:r>
              <w:t>0</w:t>
            </w:r>
            <w:r w:rsidR="00AA7270">
              <w:t>826039640</w:t>
            </w:r>
          </w:p>
        </w:tc>
      </w:tr>
      <w:tr w:rsidR="00DE331C" w14:paraId="3FD86942" w14:textId="77777777" w:rsidTr="00DE331C">
        <w:tc>
          <w:tcPr>
            <w:tcW w:w="2082" w:type="dxa"/>
          </w:tcPr>
          <w:p w14:paraId="04C69581" w14:textId="77777777" w:rsidR="00DE331C" w:rsidRDefault="00DE331C" w:rsidP="00DE331C">
            <w:r>
              <w:t>Fax number</w:t>
            </w:r>
          </w:p>
        </w:tc>
        <w:tc>
          <w:tcPr>
            <w:tcW w:w="6440" w:type="dxa"/>
          </w:tcPr>
          <w:p w14:paraId="516236AD" w14:textId="77777777" w:rsidR="00DE331C" w:rsidRDefault="00E41782" w:rsidP="00E41782">
            <w:r>
              <w:t>N/A</w:t>
            </w:r>
          </w:p>
        </w:tc>
      </w:tr>
      <w:tr w:rsidR="00DE331C" w14:paraId="2A4FCF8F" w14:textId="77777777" w:rsidTr="00DE331C">
        <w:tc>
          <w:tcPr>
            <w:tcW w:w="2082" w:type="dxa"/>
          </w:tcPr>
          <w:p w14:paraId="6C4ADDB8" w14:textId="77777777" w:rsidR="00DE331C" w:rsidRDefault="00DE331C" w:rsidP="00DE331C">
            <w:r>
              <w:t>E-Mail</w:t>
            </w:r>
          </w:p>
        </w:tc>
        <w:tc>
          <w:tcPr>
            <w:tcW w:w="6440" w:type="dxa"/>
          </w:tcPr>
          <w:p w14:paraId="0F28C665" w14:textId="1DF86FD8" w:rsidR="00DB15D7" w:rsidRDefault="00AA7270" w:rsidP="00E41782">
            <w:r>
              <w:t>sb@bfinc.co.za</w:t>
            </w:r>
          </w:p>
        </w:tc>
      </w:tr>
      <w:tr w:rsidR="00FF0D51" w14:paraId="23BE4743" w14:textId="77777777" w:rsidTr="00DE331C">
        <w:tc>
          <w:tcPr>
            <w:tcW w:w="2082" w:type="dxa"/>
          </w:tcPr>
          <w:p w14:paraId="52DA63A2" w14:textId="77777777" w:rsidR="00FF0D51" w:rsidRDefault="00FF0D51" w:rsidP="00DE331C">
            <w:r>
              <w:t>Website</w:t>
            </w:r>
          </w:p>
        </w:tc>
        <w:tc>
          <w:tcPr>
            <w:tcW w:w="6440" w:type="dxa"/>
          </w:tcPr>
          <w:p w14:paraId="1F2D3105" w14:textId="77777777" w:rsidR="00DB15D7" w:rsidRDefault="00283401" w:rsidP="00E41782">
            <w:hyperlink r:id="rId9" w:history="1">
              <w:r w:rsidR="00E41782" w:rsidRPr="00F11579">
                <w:rPr>
                  <w:rStyle w:val="Hyperlink"/>
                </w:rPr>
                <w:t>www.</w:t>
              </w:r>
            </w:hyperlink>
            <w:r w:rsidR="00E41782">
              <w:rPr>
                <w:rStyle w:val="Hyperlink"/>
              </w:rPr>
              <w:t>bederfriedland.co.za</w:t>
            </w:r>
          </w:p>
        </w:tc>
      </w:tr>
    </w:tbl>
    <w:p w14:paraId="55C0A2E4" w14:textId="77777777" w:rsidR="00DE331C" w:rsidRDefault="00DE331C" w:rsidP="00DE331C">
      <w:pPr>
        <w:ind w:left="720"/>
      </w:pPr>
    </w:p>
    <w:p w14:paraId="5A35DE97" w14:textId="77777777" w:rsidR="005B1EFE" w:rsidRPr="00E10C70" w:rsidRDefault="003A70A4" w:rsidP="00E10C70">
      <w:pPr>
        <w:spacing w:after="0"/>
        <w:ind w:left="720" w:hanging="720"/>
        <w:rPr>
          <w:b/>
          <w:bCs/>
          <w:sz w:val="24"/>
          <w:szCs w:val="24"/>
        </w:rPr>
      </w:pPr>
      <w:r w:rsidRPr="00E10C70">
        <w:rPr>
          <w:b/>
          <w:bCs/>
          <w:sz w:val="24"/>
          <w:szCs w:val="24"/>
        </w:rPr>
        <w:t>6.</w:t>
      </w:r>
      <w:r w:rsidRPr="00E10C70">
        <w:rPr>
          <w:b/>
          <w:bCs/>
          <w:sz w:val="24"/>
          <w:szCs w:val="24"/>
        </w:rPr>
        <w:tab/>
      </w:r>
      <w:r w:rsidRPr="00E10C70">
        <w:rPr>
          <w:b/>
          <w:bCs/>
          <w:sz w:val="24"/>
          <w:szCs w:val="24"/>
          <w:u w:val="single"/>
        </w:rPr>
        <w:t>GUIDE (“SAHRC”) FOR REQUESTERS ON HOW TO USE THE ACT IN TERMS OF SECTION 10</w:t>
      </w:r>
    </w:p>
    <w:p w14:paraId="5FA937EC" w14:textId="77777777" w:rsidR="005B1EFE" w:rsidRPr="005B1EFE" w:rsidRDefault="005B1EFE" w:rsidP="003A70A4">
      <w:pPr>
        <w:spacing w:after="0"/>
        <w:ind w:firstLine="720"/>
        <w:rPr>
          <w:i/>
          <w:iCs/>
        </w:rPr>
      </w:pPr>
      <w:r w:rsidRPr="005B1EFE">
        <w:rPr>
          <w:i/>
          <w:iCs/>
        </w:rPr>
        <w:t>(Information required under section 51(1</w:t>
      </w:r>
      <w:r w:rsidR="00924BC8" w:rsidRPr="005B1EFE">
        <w:rPr>
          <w:i/>
          <w:iCs/>
        </w:rPr>
        <w:t>) (</w:t>
      </w:r>
      <w:r w:rsidRPr="005B1EFE">
        <w:rPr>
          <w:i/>
          <w:iCs/>
        </w:rPr>
        <w:t>b) of the Act)</w:t>
      </w:r>
    </w:p>
    <w:p w14:paraId="79D3363E" w14:textId="77777777" w:rsidR="003A70A4" w:rsidRDefault="003A70A4" w:rsidP="005B1EFE">
      <w:pPr>
        <w:rPr>
          <w:lang w:val="en-ZA"/>
        </w:rPr>
      </w:pPr>
    </w:p>
    <w:p w14:paraId="36D4DCBD" w14:textId="77777777" w:rsidR="003A70A4" w:rsidRDefault="003A70A4" w:rsidP="003A70A4">
      <w:pPr>
        <w:ind w:left="720" w:hanging="720"/>
        <w:rPr>
          <w:lang w:val="en-ZA"/>
        </w:rPr>
      </w:pPr>
      <w:r>
        <w:rPr>
          <w:lang w:val="en-ZA"/>
        </w:rPr>
        <w:t>6.1</w:t>
      </w:r>
      <w:r>
        <w:rPr>
          <w:lang w:val="en-ZA"/>
        </w:rPr>
        <w:tab/>
      </w:r>
      <w:r w:rsidRPr="003A70A4">
        <w:rPr>
          <w:lang w:val="en-ZA"/>
        </w:rPr>
        <w:t>The A</w:t>
      </w:r>
      <w:r>
        <w:rPr>
          <w:lang w:val="en-ZA"/>
        </w:rPr>
        <w:t>ct</w:t>
      </w:r>
      <w:r w:rsidRPr="003A70A4">
        <w:rPr>
          <w:lang w:val="en-ZA"/>
        </w:rPr>
        <w:t xml:space="preserve"> grants a requester access to records of a private body, if the record is required for the exercise or protection of any rights. If a public body lodges a request, the public body must be acting in the public interest</w:t>
      </w:r>
      <w:r>
        <w:rPr>
          <w:lang w:val="en-ZA"/>
        </w:rPr>
        <w:t>.</w:t>
      </w:r>
    </w:p>
    <w:p w14:paraId="1F250E03" w14:textId="77777777" w:rsidR="003A70A4" w:rsidRDefault="003A70A4" w:rsidP="003A70A4">
      <w:pPr>
        <w:ind w:left="720" w:hanging="720"/>
        <w:rPr>
          <w:lang w:val="en-ZA"/>
        </w:rPr>
      </w:pPr>
      <w:r>
        <w:rPr>
          <w:lang w:val="en-ZA"/>
        </w:rPr>
        <w:t>6.2</w:t>
      </w:r>
      <w:r>
        <w:rPr>
          <w:lang w:val="en-ZA"/>
        </w:rPr>
        <w:tab/>
      </w:r>
      <w:r w:rsidRPr="003A70A4">
        <w:rPr>
          <w:lang w:val="en-ZA"/>
        </w:rPr>
        <w:t>Requests in terms of the ACT shall be made in accordance with the prescribed procedures, at the rates provided. The forms and tariff are dealt with in paragraphs 6 and 7 of the Act</w:t>
      </w:r>
      <w:r>
        <w:rPr>
          <w:lang w:val="en-ZA"/>
        </w:rPr>
        <w:t>.</w:t>
      </w:r>
    </w:p>
    <w:p w14:paraId="6B974A46" w14:textId="77777777" w:rsidR="003A70A4" w:rsidRPr="003A70A4" w:rsidRDefault="003A70A4" w:rsidP="003A70A4">
      <w:pPr>
        <w:ind w:left="720" w:hanging="720"/>
        <w:rPr>
          <w:lang w:val="en-ZA"/>
        </w:rPr>
      </w:pPr>
      <w:r>
        <w:rPr>
          <w:lang w:val="en-ZA"/>
        </w:rPr>
        <w:t>6.3</w:t>
      </w:r>
      <w:r>
        <w:rPr>
          <w:lang w:val="en-ZA"/>
        </w:rPr>
        <w:tab/>
      </w:r>
      <w:r w:rsidRPr="003A70A4">
        <w:rPr>
          <w:lang w:val="en-ZA"/>
        </w:rPr>
        <w:t xml:space="preserve">Requesters are referred to the Guide in terms of Section 10 which has been compiled by the South African Human Rights Commission, which will contain information for the purposes of exercising Constitutional Rights. The Guide is available from the SAHRC. </w:t>
      </w:r>
    </w:p>
    <w:p w14:paraId="260960AF" w14:textId="77777777" w:rsidR="003A70A4" w:rsidRDefault="003A70A4" w:rsidP="003A70A4">
      <w:pPr>
        <w:ind w:left="720"/>
        <w:rPr>
          <w:lang w:val="en-ZA"/>
        </w:rPr>
      </w:pPr>
      <w:r w:rsidRPr="003A70A4">
        <w:rPr>
          <w:lang w:val="en-ZA"/>
        </w:rPr>
        <w:t xml:space="preserve">The contact details of the Commission are: </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3645"/>
        <w:gridCol w:w="5439"/>
      </w:tblGrid>
      <w:tr w:rsidR="003A70A4" w:rsidRPr="003A70A4" w14:paraId="6E0B767E" w14:textId="77777777" w:rsidTr="00E41782">
        <w:trPr>
          <w:tblCellSpacing w:w="7" w:type="dxa"/>
        </w:trPr>
        <w:tc>
          <w:tcPr>
            <w:tcW w:w="0" w:type="auto"/>
            <w:shd w:val="clear" w:color="auto" w:fill="auto"/>
          </w:tcPr>
          <w:p w14:paraId="50CED9C9" w14:textId="77777777" w:rsidR="003A70A4" w:rsidRPr="003A70A4" w:rsidRDefault="003A70A4" w:rsidP="003A70A4">
            <w:pPr>
              <w:ind w:left="720"/>
              <w:rPr>
                <w:lang w:val="en-ZA"/>
              </w:rPr>
            </w:pPr>
            <w:r w:rsidRPr="003A70A4">
              <w:rPr>
                <w:lang w:val="en-ZA"/>
              </w:rPr>
              <w:t>Postal Address:</w:t>
            </w:r>
          </w:p>
        </w:tc>
        <w:tc>
          <w:tcPr>
            <w:tcW w:w="0" w:type="auto"/>
            <w:shd w:val="clear" w:color="auto" w:fill="auto"/>
          </w:tcPr>
          <w:p w14:paraId="2A85E769" w14:textId="77777777" w:rsidR="003A70A4" w:rsidRPr="003A70A4" w:rsidRDefault="003A70A4" w:rsidP="003A70A4">
            <w:pPr>
              <w:ind w:left="720"/>
              <w:rPr>
                <w:lang w:val="en-ZA"/>
              </w:rPr>
            </w:pPr>
            <w:r w:rsidRPr="003A70A4">
              <w:rPr>
                <w:lang w:val="en-ZA"/>
              </w:rPr>
              <w:t>Private Bag 2700, Houghton, 2041</w:t>
            </w:r>
          </w:p>
        </w:tc>
      </w:tr>
      <w:tr w:rsidR="003A70A4" w:rsidRPr="003A70A4" w14:paraId="4B2983E0" w14:textId="77777777" w:rsidTr="00E41782">
        <w:trPr>
          <w:tblCellSpacing w:w="7" w:type="dxa"/>
        </w:trPr>
        <w:tc>
          <w:tcPr>
            <w:tcW w:w="0" w:type="auto"/>
            <w:shd w:val="clear" w:color="auto" w:fill="auto"/>
          </w:tcPr>
          <w:p w14:paraId="48CDA753" w14:textId="77777777" w:rsidR="003A70A4" w:rsidRPr="003A70A4" w:rsidRDefault="003A70A4" w:rsidP="003A70A4">
            <w:pPr>
              <w:ind w:left="720"/>
              <w:rPr>
                <w:lang w:val="en-ZA"/>
              </w:rPr>
            </w:pPr>
            <w:r w:rsidRPr="003A70A4">
              <w:rPr>
                <w:lang w:val="en-ZA"/>
              </w:rPr>
              <w:t xml:space="preserve">Telephone Number: </w:t>
            </w:r>
          </w:p>
        </w:tc>
        <w:tc>
          <w:tcPr>
            <w:tcW w:w="0" w:type="auto"/>
            <w:shd w:val="clear" w:color="auto" w:fill="auto"/>
          </w:tcPr>
          <w:p w14:paraId="1498F631" w14:textId="77777777" w:rsidR="003A70A4" w:rsidRPr="003A70A4" w:rsidRDefault="003A70A4" w:rsidP="003A70A4">
            <w:pPr>
              <w:ind w:left="720"/>
              <w:rPr>
                <w:lang w:val="en-ZA"/>
              </w:rPr>
            </w:pPr>
            <w:r w:rsidRPr="003A70A4">
              <w:rPr>
                <w:lang w:val="en-ZA"/>
              </w:rPr>
              <w:t xml:space="preserve">+27-11-877 3600 </w:t>
            </w:r>
          </w:p>
        </w:tc>
      </w:tr>
      <w:tr w:rsidR="003A70A4" w:rsidRPr="003A70A4" w14:paraId="5493F9F8" w14:textId="77777777" w:rsidTr="00E41782">
        <w:trPr>
          <w:tblCellSpacing w:w="7" w:type="dxa"/>
        </w:trPr>
        <w:tc>
          <w:tcPr>
            <w:tcW w:w="0" w:type="auto"/>
            <w:shd w:val="clear" w:color="auto" w:fill="auto"/>
          </w:tcPr>
          <w:p w14:paraId="12B50C8F" w14:textId="77777777" w:rsidR="003A70A4" w:rsidRPr="003A70A4" w:rsidRDefault="003A70A4" w:rsidP="003A70A4">
            <w:pPr>
              <w:ind w:left="720"/>
              <w:rPr>
                <w:lang w:val="en-ZA"/>
              </w:rPr>
            </w:pPr>
            <w:r w:rsidRPr="003A70A4">
              <w:rPr>
                <w:lang w:val="en-ZA"/>
              </w:rPr>
              <w:t xml:space="preserve">Fax Number: </w:t>
            </w:r>
          </w:p>
        </w:tc>
        <w:tc>
          <w:tcPr>
            <w:tcW w:w="0" w:type="auto"/>
            <w:shd w:val="clear" w:color="auto" w:fill="auto"/>
          </w:tcPr>
          <w:p w14:paraId="46AF77CE" w14:textId="77777777" w:rsidR="003A70A4" w:rsidRPr="003A70A4" w:rsidRDefault="003A70A4" w:rsidP="003A70A4">
            <w:pPr>
              <w:ind w:left="720"/>
              <w:rPr>
                <w:lang w:val="en-ZA"/>
              </w:rPr>
            </w:pPr>
            <w:r w:rsidRPr="003A70A4">
              <w:rPr>
                <w:lang w:val="en-ZA"/>
              </w:rPr>
              <w:t xml:space="preserve">+27-11-403 0625 </w:t>
            </w:r>
          </w:p>
        </w:tc>
      </w:tr>
      <w:tr w:rsidR="003A70A4" w:rsidRPr="003A70A4" w14:paraId="1C117704" w14:textId="77777777" w:rsidTr="00E41782">
        <w:trPr>
          <w:tblCellSpacing w:w="7" w:type="dxa"/>
        </w:trPr>
        <w:tc>
          <w:tcPr>
            <w:tcW w:w="0" w:type="auto"/>
            <w:shd w:val="clear" w:color="auto" w:fill="auto"/>
          </w:tcPr>
          <w:p w14:paraId="4BE97AA8" w14:textId="77777777" w:rsidR="003A70A4" w:rsidRPr="003A70A4" w:rsidRDefault="003A70A4" w:rsidP="003A70A4">
            <w:pPr>
              <w:ind w:left="720"/>
              <w:rPr>
                <w:lang w:val="en-ZA"/>
              </w:rPr>
            </w:pPr>
            <w:r w:rsidRPr="003A70A4">
              <w:rPr>
                <w:lang w:val="en-ZA"/>
              </w:rPr>
              <w:t xml:space="preserve">Website: </w:t>
            </w:r>
          </w:p>
        </w:tc>
        <w:tc>
          <w:tcPr>
            <w:tcW w:w="0" w:type="auto"/>
            <w:shd w:val="clear" w:color="auto" w:fill="auto"/>
          </w:tcPr>
          <w:p w14:paraId="57135785" w14:textId="77777777" w:rsidR="003A70A4" w:rsidRPr="003A70A4" w:rsidRDefault="003A70A4" w:rsidP="003A70A4">
            <w:pPr>
              <w:ind w:left="720"/>
              <w:rPr>
                <w:lang w:val="en-ZA"/>
              </w:rPr>
            </w:pPr>
            <w:r w:rsidRPr="003A70A4">
              <w:rPr>
                <w:lang w:val="en-ZA"/>
              </w:rPr>
              <w:t>www.sahrc.org.za</w:t>
            </w:r>
          </w:p>
        </w:tc>
      </w:tr>
    </w:tbl>
    <w:p w14:paraId="650F84EE" w14:textId="77777777" w:rsidR="005B1EFE" w:rsidRDefault="005B1EFE" w:rsidP="006B314F">
      <w:pPr>
        <w:ind w:firstLine="720"/>
      </w:pPr>
      <w:r w:rsidRPr="005B1EFE">
        <w:t xml:space="preserve">E-mail Address: </w:t>
      </w:r>
      <w:r>
        <w:tab/>
      </w:r>
      <w:r w:rsidR="006B314F">
        <w:tab/>
      </w:r>
      <w:r w:rsidR="00E10C70">
        <w:tab/>
      </w:r>
      <w:r w:rsidR="006B314F">
        <w:tab/>
      </w:r>
      <w:hyperlink r:id="rId10" w:history="1">
        <w:r w:rsidR="006B314F" w:rsidRPr="006E50D6">
          <w:rPr>
            <w:rStyle w:val="Hyperlink"/>
          </w:rPr>
          <w:t>PAIA@sahrc.org.za</w:t>
        </w:r>
      </w:hyperlink>
      <w:r w:rsidR="006B314F">
        <w:t>.</w:t>
      </w:r>
    </w:p>
    <w:p w14:paraId="1F6B8C4F" w14:textId="77777777" w:rsidR="006B314F" w:rsidRPr="00E10C70" w:rsidRDefault="006B314F" w:rsidP="005B1EFE">
      <w:pPr>
        <w:rPr>
          <w:b/>
          <w:bCs/>
          <w:sz w:val="24"/>
          <w:szCs w:val="24"/>
        </w:rPr>
      </w:pPr>
      <w:r w:rsidRPr="00E10C70">
        <w:rPr>
          <w:b/>
          <w:bCs/>
          <w:sz w:val="24"/>
          <w:szCs w:val="24"/>
        </w:rPr>
        <w:t>7.</w:t>
      </w:r>
      <w:r w:rsidRPr="00E10C70">
        <w:rPr>
          <w:b/>
          <w:bCs/>
          <w:sz w:val="24"/>
          <w:szCs w:val="24"/>
        </w:rPr>
        <w:tab/>
      </w:r>
      <w:r w:rsidRPr="00E10C70">
        <w:rPr>
          <w:b/>
          <w:bCs/>
          <w:sz w:val="24"/>
          <w:szCs w:val="24"/>
          <w:u w:val="single"/>
        </w:rPr>
        <w:t>VOLUNTARY DISCLOSURE</w:t>
      </w:r>
    </w:p>
    <w:p w14:paraId="7BF2711C" w14:textId="77777777" w:rsidR="00986300" w:rsidRPr="00986300" w:rsidRDefault="00986300" w:rsidP="00986300">
      <w:pPr>
        <w:ind w:left="720"/>
        <w:rPr>
          <w:bCs/>
          <w:lang w:val="en-ZA"/>
        </w:rPr>
      </w:pPr>
      <w:r>
        <w:rPr>
          <w:bCs/>
          <w:lang w:val="en-ZA"/>
        </w:rPr>
        <w:t>No notice</w:t>
      </w:r>
      <w:r w:rsidRPr="00986300">
        <w:rPr>
          <w:bCs/>
          <w:lang w:val="en-ZA"/>
        </w:rPr>
        <w:t xml:space="preserve"> has </w:t>
      </w:r>
      <w:r>
        <w:rPr>
          <w:bCs/>
          <w:lang w:val="en-ZA"/>
        </w:rPr>
        <w:t>been</w:t>
      </w:r>
      <w:r w:rsidRPr="00986300">
        <w:rPr>
          <w:bCs/>
          <w:lang w:val="en-ZA"/>
        </w:rPr>
        <w:t xml:space="preserve"> published in terms of Section 52(2) of the Act, however, it should be noted that the information relating to </w:t>
      </w:r>
      <w:r w:rsidR="00E41782">
        <w:rPr>
          <w:bCs/>
          <w:lang w:val="en-ZA"/>
        </w:rPr>
        <w:t>Beder-Friedland</w:t>
      </w:r>
      <w:r>
        <w:rPr>
          <w:bCs/>
          <w:lang w:val="en-ZA"/>
        </w:rPr>
        <w:t xml:space="preserve"> Attorneys Incorporated</w:t>
      </w:r>
      <w:r w:rsidRPr="00986300">
        <w:rPr>
          <w:bCs/>
          <w:lang w:val="en-ZA"/>
        </w:rPr>
        <w:t xml:space="preserve"> and its services is freely available on</w:t>
      </w:r>
      <w:r>
        <w:rPr>
          <w:bCs/>
          <w:lang w:val="en-ZA"/>
        </w:rPr>
        <w:t xml:space="preserve"> their</w:t>
      </w:r>
      <w:r w:rsidRPr="00986300">
        <w:rPr>
          <w:bCs/>
          <w:lang w:val="en-ZA"/>
        </w:rPr>
        <w:t xml:space="preserve"> website. Certain other information relating to </w:t>
      </w:r>
      <w:r>
        <w:rPr>
          <w:bCs/>
          <w:lang w:val="en-ZA"/>
        </w:rPr>
        <w:t>the law firm</w:t>
      </w:r>
      <w:r w:rsidRPr="00986300">
        <w:rPr>
          <w:bCs/>
          <w:lang w:val="en-ZA"/>
        </w:rPr>
        <w:t xml:space="preserve"> is also made available on such website from time to time.</w:t>
      </w:r>
    </w:p>
    <w:p w14:paraId="1EEA4B24" w14:textId="77777777" w:rsidR="00986300" w:rsidRPr="00986300" w:rsidRDefault="00986300" w:rsidP="00986300">
      <w:pPr>
        <w:ind w:left="720"/>
        <w:rPr>
          <w:bCs/>
          <w:lang w:val="en-ZA"/>
        </w:rPr>
      </w:pPr>
      <w:r w:rsidRPr="00986300">
        <w:rPr>
          <w:bCs/>
          <w:lang w:val="en-ZA"/>
        </w:rPr>
        <w:lastRenderedPageBreak/>
        <w:t>Further information in the form of marketing brochures, advertising material and other public communication is made available from time to time.</w:t>
      </w:r>
    </w:p>
    <w:p w14:paraId="1D51633F" w14:textId="77777777" w:rsidR="005B1EFE" w:rsidRPr="00E10C70" w:rsidRDefault="00986300" w:rsidP="00986300">
      <w:pPr>
        <w:spacing w:after="0"/>
        <w:rPr>
          <w:b/>
          <w:bCs/>
          <w:sz w:val="24"/>
          <w:szCs w:val="24"/>
          <w:u w:val="single"/>
        </w:rPr>
      </w:pPr>
      <w:r w:rsidRPr="00E10C70">
        <w:rPr>
          <w:b/>
          <w:bCs/>
          <w:sz w:val="24"/>
          <w:szCs w:val="24"/>
        </w:rPr>
        <w:t>8.</w:t>
      </w:r>
      <w:r w:rsidR="006B314F" w:rsidRPr="00E10C70">
        <w:rPr>
          <w:b/>
          <w:bCs/>
          <w:sz w:val="24"/>
          <w:szCs w:val="24"/>
        </w:rPr>
        <w:tab/>
      </w:r>
      <w:r w:rsidRPr="00E10C70">
        <w:rPr>
          <w:b/>
          <w:bCs/>
          <w:sz w:val="24"/>
          <w:szCs w:val="24"/>
          <w:u w:val="single"/>
        </w:rPr>
        <w:t>RECORDS AUTOMATICALLY AVAILABLE TO THE PUBLIC</w:t>
      </w:r>
    </w:p>
    <w:p w14:paraId="56592015" w14:textId="77777777" w:rsidR="005B1EFE" w:rsidRPr="005B1EFE" w:rsidRDefault="005B1EFE" w:rsidP="00986300">
      <w:pPr>
        <w:spacing w:after="0"/>
        <w:ind w:firstLine="720"/>
        <w:rPr>
          <w:i/>
          <w:iCs/>
        </w:rPr>
      </w:pPr>
      <w:r w:rsidRPr="005B1EFE">
        <w:rPr>
          <w:i/>
          <w:iCs/>
        </w:rPr>
        <w:t>(Copy of notice, if any, required under section 51(1)</w:t>
      </w:r>
      <w:r w:rsidR="00986300">
        <w:rPr>
          <w:i/>
          <w:iCs/>
        </w:rPr>
        <w:t xml:space="preserve"> </w:t>
      </w:r>
      <w:r w:rsidRPr="005B1EFE">
        <w:rPr>
          <w:i/>
          <w:iCs/>
        </w:rPr>
        <w:t>(c) of the Act)</w:t>
      </w:r>
    </w:p>
    <w:p w14:paraId="3430A84F" w14:textId="77777777" w:rsidR="005B1EFE" w:rsidRPr="005B1EFE" w:rsidRDefault="005B1EFE" w:rsidP="00986300">
      <w:pPr>
        <w:ind w:firstLine="720"/>
      </w:pPr>
      <w:r w:rsidRPr="005B1EFE">
        <w:t>The company does not produce any publications</w:t>
      </w:r>
    </w:p>
    <w:p w14:paraId="49B5C101" w14:textId="77777777" w:rsidR="005B1EFE" w:rsidRPr="005B1EFE" w:rsidRDefault="00211D54" w:rsidP="005B1EFE">
      <w:pPr>
        <w:rPr>
          <w:b/>
          <w:bCs/>
        </w:rPr>
      </w:pPr>
      <w:r>
        <w:rPr>
          <w:b/>
          <w:bCs/>
        </w:rPr>
        <w:t>8.1</w:t>
      </w:r>
      <w:r w:rsidR="00986300">
        <w:rPr>
          <w:b/>
          <w:bCs/>
        </w:rPr>
        <w:tab/>
      </w:r>
      <w:r>
        <w:rPr>
          <w:b/>
          <w:bCs/>
        </w:rPr>
        <w:t>APPLICABLE LEGISLATION (as required by section 51(1</w:t>
      </w:r>
      <w:r w:rsidR="00924BC8">
        <w:rPr>
          <w:b/>
          <w:bCs/>
        </w:rPr>
        <w:t>) (</w:t>
      </w:r>
      <w:r>
        <w:rPr>
          <w:b/>
          <w:bCs/>
        </w:rPr>
        <w:t>c))</w:t>
      </w:r>
    </w:p>
    <w:p w14:paraId="5CBA2930" w14:textId="77777777" w:rsidR="005B1EFE" w:rsidRPr="005B1EFE" w:rsidRDefault="005B1EFE" w:rsidP="005B1EFE">
      <w:r w:rsidRPr="005B1EFE">
        <w:t xml:space="preserve">Records are kept in accordance with such other legislation as is applicable to </w:t>
      </w:r>
      <w:r w:rsidR="00A029C9" w:rsidRPr="00A029C9">
        <w:rPr>
          <w:bCs/>
        </w:rPr>
        <w:t xml:space="preserve">Beder-Friedland  Attorneys Incorporated </w:t>
      </w:r>
      <w:r w:rsidRPr="005B1EFE">
        <w:t>, which includes but is not limited to the following legislation:</w:t>
      </w:r>
    </w:p>
    <w:p w14:paraId="6CCB10DE" w14:textId="77777777" w:rsidR="005B1EFE" w:rsidRDefault="005B1EFE" w:rsidP="005B1EFE">
      <w:r w:rsidRPr="005B1EFE">
        <w:t>• Companies Act 61 of 1973;</w:t>
      </w:r>
    </w:p>
    <w:p w14:paraId="45530D35" w14:textId="77777777" w:rsidR="00851183" w:rsidRPr="00851183" w:rsidRDefault="00851183" w:rsidP="00851183">
      <w:r w:rsidRPr="00851183">
        <w:t>• Companies Act</w:t>
      </w:r>
      <w:r>
        <w:t xml:space="preserve"> 71 f 2008;</w:t>
      </w:r>
    </w:p>
    <w:p w14:paraId="1E2E8E23" w14:textId="77777777" w:rsidR="005B1EFE" w:rsidRPr="005B1EFE" w:rsidRDefault="005B1EFE" w:rsidP="005B1EFE">
      <w:r w:rsidRPr="005B1EFE">
        <w:t>• Income Tax Act 58 of 1962;</w:t>
      </w:r>
    </w:p>
    <w:p w14:paraId="7B0F8D0F" w14:textId="77777777" w:rsidR="005B1EFE" w:rsidRPr="005B1EFE" w:rsidRDefault="005B1EFE" w:rsidP="005B1EFE">
      <w:r w:rsidRPr="005B1EFE">
        <w:t>• Unemployment Insurance Act 63 of 2001;</w:t>
      </w:r>
    </w:p>
    <w:p w14:paraId="1EA36912" w14:textId="77777777" w:rsidR="005B1EFE" w:rsidRPr="005B1EFE" w:rsidRDefault="005B1EFE" w:rsidP="005B1EFE">
      <w:r w:rsidRPr="005B1EFE">
        <w:t>• Value Added Tax Act 89 of 1991;</w:t>
      </w:r>
    </w:p>
    <w:p w14:paraId="7E028B50" w14:textId="77777777" w:rsidR="005B1EFE" w:rsidRPr="005B1EFE" w:rsidRDefault="005B1EFE" w:rsidP="005B1EFE">
      <w:r w:rsidRPr="005B1EFE">
        <w:t>• Compensation for Occupational Injuries and Diseases Act 130 of 1993;</w:t>
      </w:r>
    </w:p>
    <w:p w14:paraId="42A7699C" w14:textId="77777777" w:rsidR="005B1EFE" w:rsidRPr="005B1EFE" w:rsidRDefault="005B1EFE" w:rsidP="005B1EFE">
      <w:r w:rsidRPr="005B1EFE">
        <w:t>• Occupational Health and Safety Act 85 of 1993;</w:t>
      </w:r>
    </w:p>
    <w:p w14:paraId="2B8B4EBB" w14:textId="77777777" w:rsidR="005B1EFE" w:rsidRPr="005B1EFE" w:rsidRDefault="005B1EFE" w:rsidP="005B1EFE">
      <w:r w:rsidRPr="005B1EFE">
        <w:t>• Labour Relations Act 66 of 1995;</w:t>
      </w:r>
    </w:p>
    <w:p w14:paraId="1A58133C" w14:textId="77777777" w:rsidR="005B1EFE" w:rsidRPr="005B1EFE" w:rsidRDefault="005B1EFE" w:rsidP="005B1EFE">
      <w:r w:rsidRPr="005B1EFE">
        <w:t>• Basic Conditions of Employment Act 75 of 1997;</w:t>
      </w:r>
    </w:p>
    <w:p w14:paraId="3FE69A39" w14:textId="77777777" w:rsidR="005B1EFE" w:rsidRPr="005B1EFE" w:rsidRDefault="005B1EFE" w:rsidP="005B1EFE">
      <w:r w:rsidRPr="005B1EFE">
        <w:t>• Employment Equity Act 55 of 1998;</w:t>
      </w:r>
    </w:p>
    <w:p w14:paraId="0CB743BE" w14:textId="77777777" w:rsidR="005B1EFE" w:rsidRPr="005B1EFE" w:rsidRDefault="005B1EFE" w:rsidP="005B1EFE">
      <w:r w:rsidRPr="005B1EFE">
        <w:t xml:space="preserve">• Skills Development Levies Act 9 of 1999; </w:t>
      </w:r>
    </w:p>
    <w:p w14:paraId="6DAE8AFD" w14:textId="77777777" w:rsidR="005B1EFE" w:rsidRDefault="005B1EFE" w:rsidP="005B1EFE">
      <w:r w:rsidRPr="005B1EFE">
        <w:t>• The Attorneys Act 53 of 1979</w:t>
      </w:r>
      <w:r w:rsidR="00851183">
        <w:t>;</w:t>
      </w:r>
    </w:p>
    <w:p w14:paraId="5C170A3D" w14:textId="77777777" w:rsidR="00211D54" w:rsidRPr="00211D54" w:rsidRDefault="00211D54" w:rsidP="00211D54">
      <w:r w:rsidRPr="00211D54">
        <w:t xml:space="preserve">• </w:t>
      </w:r>
      <w:r>
        <w:t>Electronic Communications and Transactions Act 25 of 2002</w:t>
      </w:r>
      <w:r w:rsidR="00851183">
        <w:t>;</w:t>
      </w:r>
    </w:p>
    <w:p w14:paraId="7AF0A996" w14:textId="77777777" w:rsidR="00211D54" w:rsidRPr="00211D54" w:rsidRDefault="00211D54" w:rsidP="00211D54">
      <w:r w:rsidRPr="00211D54">
        <w:t xml:space="preserve">• </w:t>
      </w:r>
      <w:r w:rsidR="00250BF0">
        <w:t>Promotion of Access of Information Act 2 of 2000</w:t>
      </w:r>
      <w:r w:rsidR="00851183">
        <w:t>;</w:t>
      </w:r>
    </w:p>
    <w:p w14:paraId="7DA6E11D" w14:textId="77777777" w:rsidR="00250BF0" w:rsidRPr="00250BF0" w:rsidRDefault="00250BF0" w:rsidP="00250BF0">
      <w:r w:rsidRPr="00250BF0">
        <w:t xml:space="preserve">• </w:t>
      </w:r>
      <w:r>
        <w:t>The Protection of Personal Information Act</w:t>
      </w:r>
      <w:r w:rsidR="00851183">
        <w:t xml:space="preserve"> 4 of 2013;</w:t>
      </w:r>
    </w:p>
    <w:p w14:paraId="06171F08" w14:textId="77777777" w:rsidR="00851183" w:rsidRPr="00851183" w:rsidRDefault="00851183" w:rsidP="00851183">
      <w:r w:rsidRPr="00851183">
        <w:t xml:space="preserve">• </w:t>
      </w:r>
      <w:r>
        <w:t>Copyright Act 98 of 1987;</w:t>
      </w:r>
    </w:p>
    <w:p w14:paraId="400E355F" w14:textId="77777777" w:rsidR="00851183" w:rsidRDefault="00851183" w:rsidP="00851183">
      <w:r w:rsidRPr="00851183">
        <w:t xml:space="preserve">• </w:t>
      </w:r>
      <w:r>
        <w:t>Financial Intelligence Centre Act 38 of 2001</w:t>
      </w:r>
      <w:r w:rsidR="006B670A">
        <w:t>;</w:t>
      </w:r>
    </w:p>
    <w:p w14:paraId="7C225194" w14:textId="77777777" w:rsidR="006B670A" w:rsidRPr="006B670A" w:rsidRDefault="006B670A" w:rsidP="006B670A">
      <w:r w:rsidRPr="006B670A">
        <w:t xml:space="preserve">• </w:t>
      </w:r>
      <w:r>
        <w:t>Regulation of Interception of Communications and Provision of Communication-related Information Act 70 of 2002.</w:t>
      </w:r>
    </w:p>
    <w:p w14:paraId="4BA09353" w14:textId="77777777" w:rsidR="006B670A" w:rsidRDefault="006B670A" w:rsidP="00851183"/>
    <w:p w14:paraId="6A40BB08" w14:textId="77777777" w:rsidR="006B670A" w:rsidRPr="00E10C70" w:rsidRDefault="00851183" w:rsidP="00E10C70">
      <w:pPr>
        <w:spacing w:after="0"/>
        <w:ind w:left="720" w:hanging="720"/>
        <w:rPr>
          <w:b/>
          <w:sz w:val="24"/>
          <w:szCs w:val="24"/>
          <w:u w:val="single"/>
        </w:rPr>
      </w:pPr>
      <w:r w:rsidRPr="00E10C70">
        <w:rPr>
          <w:b/>
          <w:sz w:val="24"/>
          <w:szCs w:val="24"/>
        </w:rPr>
        <w:lastRenderedPageBreak/>
        <w:t>9.</w:t>
      </w:r>
      <w:r w:rsidR="006B670A" w:rsidRPr="00E10C70">
        <w:rPr>
          <w:b/>
          <w:sz w:val="24"/>
          <w:szCs w:val="24"/>
        </w:rPr>
        <w:tab/>
      </w:r>
      <w:r w:rsidR="006B670A" w:rsidRPr="00E10C70">
        <w:rPr>
          <w:b/>
          <w:sz w:val="24"/>
          <w:szCs w:val="24"/>
          <w:u w:val="single"/>
        </w:rPr>
        <w:t>CATEGORIES AND TYPES OF RECORDS AND INFORMATION HELD IN TERMS OF THE ACT</w:t>
      </w:r>
    </w:p>
    <w:p w14:paraId="5054009D" w14:textId="77777777" w:rsidR="006B670A" w:rsidRPr="00924BC8" w:rsidRDefault="006B670A" w:rsidP="006B670A">
      <w:pPr>
        <w:spacing w:after="0"/>
        <w:rPr>
          <w:i/>
        </w:rPr>
      </w:pPr>
      <w:r>
        <w:tab/>
      </w:r>
      <w:r w:rsidRPr="00924BC8">
        <w:rPr>
          <w:i/>
        </w:rPr>
        <w:t>(Information required under section 51(1</w:t>
      </w:r>
      <w:r w:rsidR="00924BC8" w:rsidRPr="00924BC8">
        <w:rPr>
          <w:i/>
        </w:rPr>
        <w:t>) (e)</w:t>
      </w:r>
      <w:r w:rsidRPr="00924BC8">
        <w:rPr>
          <w:i/>
        </w:rPr>
        <w:t xml:space="preserve"> of the Act)</w:t>
      </w:r>
    </w:p>
    <w:p w14:paraId="41A877A7" w14:textId="77777777" w:rsidR="0033601E" w:rsidRPr="00924BC8" w:rsidRDefault="0033601E" w:rsidP="006B670A">
      <w:pPr>
        <w:spacing w:after="0"/>
        <w:rPr>
          <w:i/>
        </w:rPr>
      </w:pPr>
    </w:p>
    <w:p w14:paraId="77031BBB" w14:textId="77777777" w:rsidR="0033601E" w:rsidRPr="0033601E" w:rsidRDefault="0033601E" w:rsidP="0033601E">
      <w:pPr>
        <w:numPr>
          <w:ilvl w:val="0"/>
          <w:numId w:val="2"/>
        </w:numPr>
        <w:spacing w:after="0"/>
        <w:rPr>
          <w:b/>
          <w:lang w:val="en-GB"/>
        </w:rPr>
      </w:pPr>
      <w:r w:rsidRPr="0033601E">
        <w:rPr>
          <w:lang w:val="en-GB"/>
        </w:rPr>
        <w:t>Employment Contracts : Availability to be determined upon receipt of request;</w:t>
      </w:r>
    </w:p>
    <w:p w14:paraId="4D4BBB83" w14:textId="77777777" w:rsidR="0033601E" w:rsidRPr="0033601E" w:rsidRDefault="0033601E" w:rsidP="0033601E">
      <w:pPr>
        <w:numPr>
          <w:ilvl w:val="0"/>
          <w:numId w:val="2"/>
        </w:numPr>
        <w:spacing w:after="0"/>
        <w:rPr>
          <w:lang w:val="en-GB"/>
        </w:rPr>
      </w:pPr>
      <w:r w:rsidRPr="0033601E">
        <w:rPr>
          <w:lang w:val="en-GB"/>
        </w:rPr>
        <w:t>Domain Name Registrations: Availability to be determined upon receipt of request;</w:t>
      </w:r>
    </w:p>
    <w:p w14:paraId="6D655DB0" w14:textId="77777777" w:rsidR="0033601E" w:rsidRPr="0033601E" w:rsidRDefault="002075A8" w:rsidP="0033601E">
      <w:pPr>
        <w:numPr>
          <w:ilvl w:val="0"/>
          <w:numId w:val="2"/>
        </w:numPr>
        <w:spacing w:after="0"/>
        <w:rPr>
          <w:lang w:val="en-GB"/>
        </w:rPr>
      </w:pPr>
      <w:r>
        <w:rPr>
          <w:lang w:val="en-GB"/>
        </w:rPr>
        <w:t>Registration Documents</w:t>
      </w:r>
      <w:r w:rsidR="0033601E" w:rsidRPr="0033601E">
        <w:rPr>
          <w:lang w:val="en-GB"/>
        </w:rPr>
        <w:t xml:space="preserve"> : Availability to be determined upon receipt of request;</w:t>
      </w:r>
    </w:p>
    <w:p w14:paraId="64C8259E" w14:textId="77777777" w:rsidR="0033601E" w:rsidRPr="0033601E" w:rsidRDefault="002075A8" w:rsidP="0033601E">
      <w:pPr>
        <w:numPr>
          <w:ilvl w:val="0"/>
          <w:numId w:val="2"/>
        </w:numPr>
        <w:spacing w:after="0"/>
        <w:rPr>
          <w:lang w:val="en-GB"/>
        </w:rPr>
      </w:pPr>
      <w:r>
        <w:rPr>
          <w:lang w:val="en-GB"/>
        </w:rPr>
        <w:t>Operational Records</w:t>
      </w:r>
      <w:r w:rsidR="0033601E" w:rsidRPr="0033601E">
        <w:rPr>
          <w:lang w:val="en-GB"/>
        </w:rPr>
        <w:t xml:space="preserve"> : Availability to be determined upon receipt of request;</w:t>
      </w:r>
    </w:p>
    <w:p w14:paraId="6D5801D3" w14:textId="77777777" w:rsidR="0033601E" w:rsidRPr="0033601E" w:rsidRDefault="0033601E" w:rsidP="0033601E">
      <w:pPr>
        <w:numPr>
          <w:ilvl w:val="0"/>
          <w:numId w:val="2"/>
        </w:numPr>
        <w:spacing w:after="0"/>
        <w:rPr>
          <w:lang w:val="en-GB"/>
        </w:rPr>
      </w:pPr>
      <w:r w:rsidRPr="0033601E">
        <w:rPr>
          <w:lang w:val="en-GB"/>
        </w:rPr>
        <w:t>Company Documentation : Availability to be determined upon receipt of request;</w:t>
      </w:r>
    </w:p>
    <w:p w14:paraId="644AFD47" w14:textId="77777777" w:rsidR="0033601E" w:rsidRPr="0033601E" w:rsidRDefault="0033601E" w:rsidP="0033601E">
      <w:pPr>
        <w:numPr>
          <w:ilvl w:val="0"/>
          <w:numId w:val="2"/>
        </w:numPr>
        <w:spacing w:after="0"/>
        <w:rPr>
          <w:lang w:val="en-GB"/>
        </w:rPr>
      </w:pPr>
      <w:r w:rsidRPr="0033601E">
        <w:rPr>
          <w:lang w:val="en-GB"/>
        </w:rPr>
        <w:t>Agreements With Suppliers : Availability to be determined upon receipt of request;</w:t>
      </w:r>
    </w:p>
    <w:p w14:paraId="2BE36FED" w14:textId="77777777" w:rsidR="0033601E" w:rsidRPr="0033601E" w:rsidRDefault="0033601E" w:rsidP="0033601E">
      <w:pPr>
        <w:numPr>
          <w:ilvl w:val="0"/>
          <w:numId w:val="2"/>
        </w:numPr>
        <w:spacing w:after="0"/>
        <w:rPr>
          <w:lang w:val="en-GB"/>
        </w:rPr>
      </w:pPr>
      <w:r w:rsidRPr="0033601E">
        <w:rPr>
          <w:lang w:val="en-GB"/>
        </w:rPr>
        <w:t>Corporate Sales Agreements: Availability to be determined upon receipt of request;</w:t>
      </w:r>
    </w:p>
    <w:p w14:paraId="4F49967D" w14:textId="77777777" w:rsidR="0033601E" w:rsidRPr="0033601E" w:rsidRDefault="0033601E" w:rsidP="0033601E">
      <w:pPr>
        <w:numPr>
          <w:ilvl w:val="0"/>
          <w:numId w:val="2"/>
        </w:numPr>
        <w:spacing w:after="0"/>
        <w:rPr>
          <w:b/>
          <w:lang w:val="en-GB"/>
        </w:rPr>
      </w:pPr>
      <w:r w:rsidRPr="0033601E">
        <w:rPr>
          <w:lang w:val="en-GB"/>
        </w:rPr>
        <w:t>Customer Agreements : Availability to be determined upon receipt of request;</w:t>
      </w:r>
    </w:p>
    <w:p w14:paraId="551F0683" w14:textId="77777777" w:rsidR="0033601E" w:rsidRPr="0033601E" w:rsidRDefault="0033601E" w:rsidP="0033601E">
      <w:pPr>
        <w:numPr>
          <w:ilvl w:val="0"/>
          <w:numId w:val="2"/>
        </w:numPr>
        <w:spacing w:after="0"/>
        <w:rPr>
          <w:b/>
          <w:lang w:val="en-GB"/>
        </w:rPr>
      </w:pPr>
      <w:r w:rsidRPr="0033601E">
        <w:rPr>
          <w:lang w:val="en-GB"/>
        </w:rPr>
        <w:t>Data Bases Of Customers : Availability to be determined upon receipt of request;</w:t>
      </w:r>
    </w:p>
    <w:p w14:paraId="2249A5E9" w14:textId="77777777" w:rsidR="0033601E" w:rsidRPr="0033601E" w:rsidRDefault="0033601E" w:rsidP="0033601E">
      <w:pPr>
        <w:numPr>
          <w:ilvl w:val="0"/>
          <w:numId w:val="2"/>
        </w:numPr>
        <w:spacing w:after="0"/>
        <w:rPr>
          <w:b/>
          <w:lang w:val="en-GB"/>
        </w:rPr>
      </w:pPr>
      <w:r w:rsidRPr="0033601E">
        <w:rPr>
          <w:lang w:val="en-GB"/>
        </w:rPr>
        <w:t>Client Services Records : Availability to be determined upon receipt of request;</w:t>
      </w:r>
    </w:p>
    <w:p w14:paraId="7E6E98B5" w14:textId="77777777" w:rsidR="0033601E" w:rsidRPr="0033601E" w:rsidRDefault="0033601E" w:rsidP="0033601E">
      <w:pPr>
        <w:numPr>
          <w:ilvl w:val="0"/>
          <w:numId w:val="2"/>
        </w:numPr>
        <w:spacing w:after="0"/>
        <w:rPr>
          <w:b/>
          <w:lang w:val="en-GB"/>
        </w:rPr>
      </w:pPr>
      <w:r w:rsidRPr="0033601E">
        <w:rPr>
          <w:lang w:val="en-GB"/>
        </w:rPr>
        <w:t>Corporate Governance : Availability to be determined upon receipt of request;</w:t>
      </w:r>
    </w:p>
    <w:p w14:paraId="73E55961" w14:textId="77777777" w:rsidR="0033601E" w:rsidRPr="0033601E" w:rsidRDefault="0033601E" w:rsidP="0033601E">
      <w:pPr>
        <w:numPr>
          <w:ilvl w:val="0"/>
          <w:numId w:val="2"/>
        </w:numPr>
        <w:spacing w:after="0"/>
        <w:rPr>
          <w:lang w:val="en-GB"/>
        </w:rPr>
      </w:pPr>
      <w:r w:rsidRPr="0033601E">
        <w:rPr>
          <w:lang w:val="en-GB"/>
        </w:rPr>
        <w:t>Marketing &amp; Communication : Availability to be determined upon receipt of request;</w:t>
      </w:r>
    </w:p>
    <w:p w14:paraId="40A2C15E" w14:textId="77777777" w:rsidR="0033601E" w:rsidRPr="0033601E" w:rsidRDefault="0033601E" w:rsidP="0033601E">
      <w:pPr>
        <w:numPr>
          <w:ilvl w:val="0"/>
          <w:numId w:val="2"/>
        </w:numPr>
        <w:spacing w:after="0"/>
        <w:rPr>
          <w:lang w:val="en-GB"/>
        </w:rPr>
      </w:pPr>
      <w:r w:rsidRPr="0033601E">
        <w:rPr>
          <w:lang w:val="en-GB"/>
        </w:rPr>
        <w:t>Finance and Administration: Availability to be determined upon receipt of request.</w:t>
      </w:r>
    </w:p>
    <w:p w14:paraId="3EE118FA" w14:textId="77777777" w:rsidR="0033601E" w:rsidRDefault="0033601E" w:rsidP="006B670A">
      <w:pPr>
        <w:spacing w:after="0"/>
      </w:pPr>
    </w:p>
    <w:p w14:paraId="5C8802E3" w14:textId="77777777" w:rsidR="005B1EFE" w:rsidRPr="00E10C70" w:rsidRDefault="0033601E" w:rsidP="0033601E">
      <w:pPr>
        <w:spacing w:after="0"/>
        <w:rPr>
          <w:b/>
          <w:bCs/>
          <w:sz w:val="24"/>
          <w:szCs w:val="24"/>
        </w:rPr>
      </w:pPr>
      <w:r w:rsidRPr="00E10C70">
        <w:rPr>
          <w:b/>
          <w:bCs/>
          <w:sz w:val="24"/>
          <w:szCs w:val="24"/>
        </w:rPr>
        <w:t>10.</w:t>
      </w:r>
      <w:r w:rsidRPr="00E10C70">
        <w:rPr>
          <w:b/>
          <w:bCs/>
          <w:sz w:val="24"/>
          <w:szCs w:val="24"/>
        </w:rPr>
        <w:tab/>
      </w:r>
      <w:r w:rsidRPr="00E10C70">
        <w:rPr>
          <w:b/>
          <w:bCs/>
          <w:sz w:val="24"/>
          <w:szCs w:val="24"/>
          <w:u w:val="single"/>
        </w:rPr>
        <w:t>ACCESS REQUEST PR</w:t>
      </w:r>
      <w:r w:rsidR="00E10C70">
        <w:rPr>
          <w:b/>
          <w:bCs/>
          <w:sz w:val="24"/>
          <w:szCs w:val="24"/>
          <w:u w:val="single"/>
        </w:rPr>
        <w:t>O</w:t>
      </w:r>
      <w:r w:rsidRPr="00E10C70">
        <w:rPr>
          <w:b/>
          <w:bCs/>
          <w:sz w:val="24"/>
          <w:szCs w:val="24"/>
          <w:u w:val="single"/>
        </w:rPr>
        <w:t>CEDURE</w:t>
      </w:r>
    </w:p>
    <w:p w14:paraId="68E3B706" w14:textId="77777777" w:rsidR="0033601E" w:rsidRPr="00924BC8" w:rsidRDefault="0033601E" w:rsidP="0033601E">
      <w:pPr>
        <w:spacing w:after="0"/>
        <w:rPr>
          <w:bCs/>
          <w:i/>
        </w:rPr>
      </w:pPr>
      <w:r>
        <w:rPr>
          <w:b/>
          <w:bCs/>
        </w:rPr>
        <w:tab/>
      </w:r>
      <w:r w:rsidRPr="00924BC8">
        <w:rPr>
          <w:bCs/>
          <w:i/>
        </w:rPr>
        <w:t>(As required by section 51(1</w:t>
      </w:r>
      <w:r w:rsidR="00924BC8" w:rsidRPr="00924BC8">
        <w:rPr>
          <w:bCs/>
          <w:i/>
        </w:rPr>
        <w:t>) (e)</w:t>
      </w:r>
      <w:r w:rsidRPr="00924BC8">
        <w:rPr>
          <w:bCs/>
          <w:i/>
        </w:rPr>
        <w:t xml:space="preserve"> of the Act)</w:t>
      </w:r>
    </w:p>
    <w:p w14:paraId="02F144FD" w14:textId="77777777" w:rsidR="0033601E" w:rsidRPr="00924BC8" w:rsidRDefault="0033601E" w:rsidP="0033601E">
      <w:pPr>
        <w:rPr>
          <w:i/>
          <w:lang w:val="en-GB"/>
        </w:rPr>
      </w:pPr>
    </w:p>
    <w:p w14:paraId="7CF04F49" w14:textId="77777777" w:rsidR="0033601E" w:rsidRPr="0033601E" w:rsidRDefault="0033601E" w:rsidP="0033601E">
      <w:pPr>
        <w:ind w:left="720" w:hanging="720"/>
        <w:rPr>
          <w:lang w:val="en-GB"/>
        </w:rPr>
      </w:pPr>
      <w:r>
        <w:rPr>
          <w:lang w:val="en-GB"/>
        </w:rPr>
        <w:t>10.1</w:t>
      </w:r>
      <w:r>
        <w:rPr>
          <w:lang w:val="en-GB"/>
        </w:rPr>
        <w:tab/>
      </w:r>
      <w:r w:rsidRPr="0033601E">
        <w:rPr>
          <w:lang w:val="en-GB"/>
        </w:rPr>
        <w:t>It is important to note that the successful completion and submission of an access request form does not automatically allow the requester access to the requested record. An application for access to a record is subject to certain limitations if the requested record falls within a certain category as specified within Part 3 Chapter 4 of the Act.</w:t>
      </w:r>
    </w:p>
    <w:p w14:paraId="2A1E9843" w14:textId="77777777" w:rsidR="0033601E" w:rsidRPr="0033601E" w:rsidRDefault="0033601E" w:rsidP="0033601E">
      <w:pPr>
        <w:ind w:left="720" w:hanging="720"/>
        <w:rPr>
          <w:lang w:val="en-GB"/>
        </w:rPr>
      </w:pPr>
      <w:r>
        <w:rPr>
          <w:lang w:val="en-GB"/>
        </w:rPr>
        <w:t>10.2</w:t>
      </w:r>
      <w:r>
        <w:rPr>
          <w:lang w:val="en-GB"/>
        </w:rPr>
        <w:tab/>
      </w:r>
      <w:r w:rsidRPr="0033601E">
        <w:rPr>
          <w:lang w:val="en-GB"/>
        </w:rPr>
        <w:t>If it is reasonably suspected that the requester has obtained access to records through the submission of materially false or misleading information, legal proceedings may be instituted against such requester.</w:t>
      </w:r>
    </w:p>
    <w:p w14:paraId="72C40CBE" w14:textId="77777777" w:rsidR="0033601E" w:rsidRPr="0033601E" w:rsidRDefault="0033601E" w:rsidP="0033601E">
      <w:pPr>
        <w:tabs>
          <w:tab w:val="left" w:pos="360"/>
        </w:tabs>
        <w:ind w:left="720" w:hanging="720"/>
        <w:rPr>
          <w:lang w:val="en-GB"/>
        </w:rPr>
      </w:pPr>
      <w:r>
        <w:rPr>
          <w:lang w:val="en-GB"/>
        </w:rPr>
        <w:t>10.3</w:t>
      </w:r>
      <w:r>
        <w:rPr>
          <w:lang w:val="en-GB"/>
        </w:rPr>
        <w:tab/>
      </w:r>
      <w:r w:rsidRPr="0033601E">
        <w:rPr>
          <w:lang w:val="en-GB"/>
        </w:rPr>
        <w:t xml:space="preserve">The requester must use the prescribed form to make the request for access to a record. This must be made to the appointed designated person This request must be made to the address, fax number or electronic mail address of the body concerned. </w:t>
      </w:r>
    </w:p>
    <w:p w14:paraId="6629BD06" w14:textId="77777777" w:rsidR="0033601E" w:rsidRPr="0033601E" w:rsidRDefault="0033601E" w:rsidP="0033601E">
      <w:pPr>
        <w:tabs>
          <w:tab w:val="left" w:pos="360"/>
        </w:tabs>
        <w:rPr>
          <w:lang w:val="en-GB"/>
        </w:rPr>
      </w:pPr>
      <w:r>
        <w:rPr>
          <w:lang w:val="en-GB"/>
        </w:rPr>
        <w:t>10.4</w:t>
      </w:r>
      <w:r>
        <w:rPr>
          <w:lang w:val="en-GB"/>
        </w:rPr>
        <w:tab/>
      </w:r>
      <w:r w:rsidRPr="0033601E">
        <w:rPr>
          <w:lang w:val="en-GB"/>
        </w:rPr>
        <w:t>Request for access to records of private body – Form C has been appended to the manual.</w:t>
      </w:r>
    </w:p>
    <w:p w14:paraId="6A456D83" w14:textId="77777777" w:rsidR="0033601E" w:rsidRPr="0033601E" w:rsidRDefault="0033601E" w:rsidP="0033601E">
      <w:pPr>
        <w:ind w:left="720" w:hanging="720"/>
        <w:rPr>
          <w:lang w:val="en-US"/>
        </w:rPr>
      </w:pPr>
      <w:r>
        <w:rPr>
          <w:lang w:val="en-US"/>
        </w:rPr>
        <w:t>10.5</w:t>
      </w:r>
      <w:r>
        <w:rPr>
          <w:lang w:val="en-US"/>
        </w:rPr>
        <w:tab/>
      </w:r>
      <w:r w:rsidRPr="0033601E">
        <w:rPr>
          <w:lang w:val="en-US"/>
        </w:rPr>
        <w:t>The requester must provide sufficient detail on the request form to enable the head of the private body to identify the record and the requester. The requester should also indicate which form of access is required. The requester should also indicate if any other manner is to be used to inform the requester and state the necessary particulars to be so informed.</w:t>
      </w:r>
    </w:p>
    <w:p w14:paraId="04872EBC" w14:textId="77777777" w:rsidR="0033601E" w:rsidRPr="0033601E" w:rsidRDefault="0033601E" w:rsidP="0033601E">
      <w:pPr>
        <w:ind w:left="720" w:hanging="720"/>
        <w:rPr>
          <w:lang w:val="en-US"/>
        </w:rPr>
      </w:pPr>
      <w:r>
        <w:rPr>
          <w:lang w:val="en-US"/>
        </w:rPr>
        <w:t>10.6</w:t>
      </w:r>
      <w:r>
        <w:rPr>
          <w:lang w:val="en-US"/>
        </w:rPr>
        <w:tab/>
      </w:r>
      <w:r w:rsidRPr="0033601E">
        <w:rPr>
          <w:lang w:val="en-US"/>
        </w:rPr>
        <w:t>The requester must identify the right that is sought to be exercised or to be protected and provide an explanation of why the requested record is required for the exercise or protection of that right.</w:t>
      </w:r>
    </w:p>
    <w:p w14:paraId="5118843D" w14:textId="77777777" w:rsidR="0033601E" w:rsidRPr="0033601E" w:rsidRDefault="0033601E" w:rsidP="0033601E">
      <w:pPr>
        <w:ind w:left="720" w:hanging="720"/>
        <w:rPr>
          <w:lang w:val="en-US"/>
        </w:rPr>
      </w:pPr>
      <w:r>
        <w:rPr>
          <w:lang w:val="en-US"/>
        </w:rPr>
        <w:lastRenderedPageBreak/>
        <w:t>10.7</w:t>
      </w:r>
      <w:r>
        <w:rPr>
          <w:lang w:val="en-US"/>
        </w:rPr>
        <w:tab/>
      </w:r>
      <w:r w:rsidRPr="0033601E">
        <w:rPr>
          <w:lang w:val="en-US"/>
        </w:rPr>
        <w:t xml:space="preserve">Take care to adequately describe the right which you are seeking to protect or enforce by means of the records requested. Please note that the courts have indicated that access to the records must be “necessary </w:t>
      </w:r>
      <w:r w:rsidR="00924BC8" w:rsidRPr="0033601E">
        <w:rPr>
          <w:lang w:val="en-US"/>
        </w:rPr>
        <w:t>“for</w:t>
      </w:r>
      <w:r w:rsidRPr="0033601E">
        <w:rPr>
          <w:lang w:val="en-US"/>
        </w:rPr>
        <w:t xml:space="preserve"> the exercise or protection of the right so stated.</w:t>
      </w:r>
    </w:p>
    <w:p w14:paraId="3495FCDD" w14:textId="77777777" w:rsidR="0033601E" w:rsidRPr="0033601E" w:rsidRDefault="0033601E" w:rsidP="0033601E">
      <w:pPr>
        <w:ind w:left="720" w:hanging="720"/>
        <w:rPr>
          <w:lang w:val="en-US"/>
        </w:rPr>
      </w:pPr>
      <w:r>
        <w:rPr>
          <w:lang w:val="en-US"/>
        </w:rPr>
        <w:t>10.8</w:t>
      </w:r>
      <w:r>
        <w:rPr>
          <w:lang w:val="en-US"/>
        </w:rPr>
        <w:tab/>
      </w:r>
      <w:r w:rsidRPr="0033601E">
        <w:rPr>
          <w:lang w:val="en-US"/>
        </w:rPr>
        <w:t xml:space="preserve">If a request is made on behalf of another person, the requester must then submit proof of the capacity in which the requester is making the request to the satisfaction of the designated person of the private body. </w:t>
      </w:r>
    </w:p>
    <w:p w14:paraId="791288EB" w14:textId="77777777" w:rsidR="0033601E" w:rsidRDefault="0033601E" w:rsidP="0033601E">
      <w:pPr>
        <w:ind w:left="720" w:hanging="720"/>
        <w:rPr>
          <w:lang w:val="en-US"/>
        </w:rPr>
      </w:pPr>
      <w:r>
        <w:rPr>
          <w:lang w:val="en-US"/>
        </w:rPr>
        <w:t>10.9</w:t>
      </w:r>
      <w:r>
        <w:rPr>
          <w:lang w:val="en-US"/>
        </w:rPr>
        <w:tab/>
      </w:r>
      <w:r w:rsidRPr="0033601E">
        <w:rPr>
          <w:lang w:val="en-US"/>
        </w:rPr>
        <w:t>A public body may make a request for access to a record of a private body for the exercise or protection of any rights other than its rights, only if it is acting in the public interest.</w:t>
      </w:r>
    </w:p>
    <w:p w14:paraId="571B8905" w14:textId="77777777" w:rsidR="0031120F" w:rsidRPr="00E10C70" w:rsidRDefault="0031120F" w:rsidP="0033601E">
      <w:pPr>
        <w:ind w:left="720" w:hanging="720"/>
        <w:rPr>
          <w:b/>
          <w:sz w:val="24"/>
          <w:szCs w:val="24"/>
          <w:u w:val="single"/>
          <w:lang w:val="en-US"/>
        </w:rPr>
      </w:pPr>
      <w:r w:rsidRPr="00E10C70">
        <w:rPr>
          <w:b/>
          <w:sz w:val="24"/>
          <w:szCs w:val="24"/>
          <w:lang w:val="en-US"/>
        </w:rPr>
        <w:t>11.</w:t>
      </w:r>
      <w:r w:rsidRPr="00E10C70">
        <w:rPr>
          <w:b/>
          <w:sz w:val="24"/>
          <w:szCs w:val="24"/>
          <w:lang w:val="en-US"/>
        </w:rPr>
        <w:tab/>
      </w:r>
      <w:r w:rsidRPr="00E10C70">
        <w:rPr>
          <w:b/>
          <w:sz w:val="24"/>
          <w:szCs w:val="24"/>
          <w:u w:val="single"/>
          <w:lang w:val="en-US"/>
        </w:rPr>
        <w:t>GROUNDS FOR REFUSAL OF ACCESS TO RECORDS</w:t>
      </w:r>
    </w:p>
    <w:p w14:paraId="56646326" w14:textId="77777777" w:rsidR="0031120F" w:rsidRPr="0031120F" w:rsidRDefault="0031120F" w:rsidP="0031120F">
      <w:pPr>
        <w:rPr>
          <w:lang w:val="en-GB"/>
        </w:rPr>
      </w:pPr>
      <w:r w:rsidRPr="0031120F">
        <w:rPr>
          <w:lang w:val="en-GB"/>
        </w:rPr>
        <w:t>The main grounds for refusal of a request for information are:</w:t>
      </w:r>
    </w:p>
    <w:p w14:paraId="643C9CF1" w14:textId="77777777" w:rsidR="0031120F" w:rsidRDefault="0031120F" w:rsidP="0031120F">
      <w:pPr>
        <w:ind w:left="720" w:hanging="720"/>
        <w:rPr>
          <w:lang w:val="en-GB"/>
        </w:rPr>
      </w:pPr>
      <w:r>
        <w:rPr>
          <w:lang w:val="en-GB"/>
        </w:rPr>
        <w:t>11.1</w:t>
      </w:r>
      <w:r>
        <w:rPr>
          <w:lang w:val="en-GB"/>
        </w:rPr>
        <w:tab/>
      </w:r>
      <w:r w:rsidRPr="0031120F">
        <w:rPr>
          <w:lang w:val="en-GB"/>
        </w:rPr>
        <w:t>Mandatory protection of the privacy of a third party who is a natural person, which would involve the unreasonable disclosure of personal information of that natural person;</w:t>
      </w:r>
    </w:p>
    <w:p w14:paraId="045DB839" w14:textId="77777777" w:rsidR="0031120F" w:rsidRDefault="0031120F" w:rsidP="0031120F">
      <w:pPr>
        <w:ind w:left="720" w:hanging="720"/>
        <w:rPr>
          <w:lang w:val="en-GB"/>
        </w:rPr>
      </w:pPr>
      <w:r>
        <w:rPr>
          <w:lang w:val="en-GB"/>
        </w:rPr>
        <w:t>11.2</w:t>
      </w:r>
      <w:r>
        <w:rPr>
          <w:lang w:val="en-GB"/>
        </w:rPr>
        <w:tab/>
      </w:r>
      <w:r w:rsidRPr="0031120F">
        <w:rPr>
          <w:lang w:val="en-GB"/>
        </w:rPr>
        <w:t>Mandatory protection of the commercial information of a third party, if the record contains:</w:t>
      </w:r>
    </w:p>
    <w:p w14:paraId="1A71210D" w14:textId="77777777" w:rsidR="0031120F" w:rsidRDefault="0031120F" w:rsidP="0031120F">
      <w:pPr>
        <w:tabs>
          <w:tab w:val="num" w:pos="3600"/>
        </w:tabs>
        <w:ind w:left="720" w:hanging="720"/>
        <w:rPr>
          <w:lang w:val="en-GB"/>
        </w:rPr>
      </w:pPr>
      <w:r>
        <w:rPr>
          <w:lang w:val="en-GB"/>
        </w:rPr>
        <w:t>11.2.1</w:t>
      </w:r>
      <w:r>
        <w:rPr>
          <w:lang w:val="en-GB"/>
        </w:rPr>
        <w:tab/>
      </w:r>
      <w:r w:rsidRPr="0031120F">
        <w:rPr>
          <w:lang w:val="en-GB"/>
        </w:rPr>
        <w:t>Trade secrets of that party;</w:t>
      </w:r>
    </w:p>
    <w:p w14:paraId="010DA7FF" w14:textId="77777777" w:rsidR="0031120F" w:rsidRDefault="0031120F" w:rsidP="0031120F">
      <w:pPr>
        <w:tabs>
          <w:tab w:val="num" w:pos="3600"/>
        </w:tabs>
        <w:ind w:left="720" w:hanging="720"/>
        <w:rPr>
          <w:lang w:val="en-GB"/>
        </w:rPr>
      </w:pPr>
      <w:r>
        <w:rPr>
          <w:lang w:val="en-GB"/>
        </w:rPr>
        <w:t>11.2.2</w:t>
      </w:r>
      <w:r>
        <w:rPr>
          <w:lang w:val="en-GB"/>
        </w:rPr>
        <w:tab/>
      </w:r>
      <w:r w:rsidRPr="0031120F">
        <w:rPr>
          <w:lang w:val="en-GB"/>
        </w:rPr>
        <w:t>Financial, commercial, scientific or technical information which disclosure could likely cause harm to the financial or commercial interests of that party;</w:t>
      </w:r>
    </w:p>
    <w:p w14:paraId="03F2A4ED" w14:textId="77777777" w:rsidR="0031120F" w:rsidRDefault="0031120F" w:rsidP="0031120F">
      <w:pPr>
        <w:tabs>
          <w:tab w:val="num" w:pos="3600"/>
        </w:tabs>
        <w:ind w:left="720" w:hanging="720"/>
        <w:rPr>
          <w:lang w:val="en-GB"/>
        </w:rPr>
      </w:pPr>
      <w:r>
        <w:rPr>
          <w:lang w:val="en-GB"/>
        </w:rPr>
        <w:t>11.2.3</w:t>
      </w:r>
      <w:r>
        <w:rPr>
          <w:lang w:val="en-GB"/>
        </w:rPr>
        <w:tab/>
      </w:r>
      <w:r w:rsidRPr="0031120F">
        <w:rPr>
          <w:lang w:val="en-GB"/>
        </w:rPr>
        <w:t xml:space="preserve">Information disclosed in confidence by a third party to </w:t>
      </w:r>
      <w:r w:rsidR="00A029C9" w:rsidRPr="00A029C9">
        <w:rPr>
          <w:bCs/>
        </w:rPr>
        <w:t xml:space="preserve">Beder-Friedland  Attorneys Incorporated </w:t>
      </w:r>
      <w:r w:rsidR="00A029C9">
        <w:rPr>
          <w:bCs/>
        </w:rPr>
        <w:t xml:space="preserve"> </w:t>
      </w:r>
      <w:r w:rsidRPr="0031120F">
        <w:rPr>
          <w:lang w:val="en-GB"/>
        </w:rPr>
        <w:t>if the disclosure could put that third party to a disadvantage in negotiations or commercial competition.</w:t>
      </w:r>
    </w:p>
    <w:p w14:paraId="0EADCFEC" w14:textId="77777777" w:rsidR="0031120F" w:rsidRDefault="0031120F" w:rsidP="0031120F">
      <w:pPr>
        <w:tabs>
          <w:tab w:val="num" w:pos="2880"/>
          <w:tab w:val="num" w:pos="3600"/>
        </w:tabs>
        <w:ind w:left="720" w:hanging="720"/>
        <w:rPr>
          <w:lang w:val="en-GB"/>
        </w:rPr>
      </w:pPr>
      <w:r>
        <w:rPr>
          <w:lang w:val="en-GB"/>
        </w:rPr>
        <w:t>11.2.4</w:t>
      </w:r>
      <w:r>
        <w:rPr>
          <w:lang w:val="en-GB"/>
        </w:rPr>
        <w:tab/>
      </w:r>
      <w:r w:rsidRPr="0031120F">
        <w:rPr>
          <w:lang w:val="en-GB"/>
        </w:rPr>
        <w:t>Mandatory protection of confidential information of third parties if it is protected in terms of any agreement;</w:t>
      </w:r>
    </w:p>
    <w:p w14:paraId="3D0E5C12" w14:textId="77777777" w:rsidR="0031120F" w:rsidRDefault="0031120F" w:rsidP="0031120F">
      <w:pPr>
        <w:tabs>
          <w:tab w:val="num" w:pos="2880"/>
          <w:tab w:val="num" w:pos="3600"/>
        </w:tabs>
        <w:ind w:left="720" w:hanging="720"/>
        <w:rPr>
          <w:lang w:val="en-GB"/>
        </w:rPr>
      </w:pPr>
      <w:r>
        <w:rPr>
          <w:lang w:val="en-GB"/>
        </w:rPr>
        <w:t>11.2.5</w:t>
      </w:r>
      <w:r>
        <w:rPr>
          <w:lang w:val="en-GB"/>
        </w:rPr>
        <w:tab/>
      </w:r>
      <w:r w:rsidRPr="0031120F">
        <w:rPr>
          <w:lang w:val="en-GB"/>
        </w:rPr>
        <w:t>Mandatory protection of the safety of individuals and the protection of property;</w:t>
      </w:r>
    </w:p>
    <w:p w14:paraId="6AEEF61C" w14:textId="77777777" w:rsidR="0031120F" w:rsidRDefault="0031120F" w:rsidP="0031120F">
      <w:pPr>
        <w:tabs>
          <w:tab w:val="num" w:pos="2880"/>
          <w:tab w:val="num" w:pos="3600"/>
        </w:tabs>
        <w:ind w:left="720" w:hanging="720"/>
        <w:rPr>
          <w:lang w:val="en-GB"/>
        </w:rPr>
      </w:pPr>
      <w:r>
        <w:rPr>
          <w:lang w:val="en-GB"/>
        </w:rPr>
        <w:t>11.2.6</w:t>
      </w:r>
      <w:r>
        <w:rPr>
          <w:lang w:val="en-GB"/>
        </w:rPr>
        <w:tab/>
      </w:r>
      <w:r w:rsidRPr="0031120F">
        <w:rPr>
          <w:lang w:val="en-GB"/>
        </w:rPr>
        <w:t>Mandatory protection of records which could be regarded as privileged in legal proceedings;</w:t>
      </w:r>
    </w:p>
    <w:p w14:paraId="6C647ED7" w14:textId="77777777" w:rsidR="0033601E" w:rsidRPr="00E10C70" w:rsidRDefault="0031120F" w:rsidP="0031120F">
      <w:pPr>
        <w:spacing w:after="0"/>
        <w:rPr>
          <w:b/>
          <w:sz w:val="24"/>
          <w:szCs w:val="24"/>
          <w:u w:val="single"/>
          <w:lang w:val="en-GB"/>
        </w:rPr>
      </w:pPr>
      <w:r w:rsidRPr="00E10C70">
        <w:rPr>
          <w:b/>
          <w:sz w:val="24"/>
          <w:szCs w:val="24"/>
          <w:lang w:val="en-GB"/>
        </w:rPr>
        <w:t>12.</w:t>
      </w:r>
      <w:r w:rsidRPr="00E10C70">
        <w:rPr>
          <w:b/>
          <w:sz w:val="24"/>
          <w:szCs w:val="24"/>
          <w:lang w:val="en-GB"/>
        </w:rPr>
        <w:tab/>
      </w:r>
      <w:r w:rsidRPr="00E10C70">
        <w:rPr>
          <w:b/>
          <w:sz w:val="24"/>
          <w:szCs w:val="24"/>
          <w:u w:val="single"/>
          <w:lang w:val="en-GB"/>
        </w:rPr>
        <w:t>PRESCRIBED FEES</w:t>
      </w:r>
    </w:p>
    <w:p w14:paraId="6662E2E2" w14:textId="77777777" w:rsidR="0031120F" w:rsidRPr="00924BC8" w:rsidRDefault="0031120F" w:rsidP="0031120F">
      <w:pPr>
        <w:spacing w:after="0"/>
        <w:rPr>
          <w:i/>
          <w:lang w:val="en-GB"/>
        </w:rPr>
      </w:pPr>
      <w:r>
        <w:rPr>
          <w:lang w:val="en-GB"/>
        </w:rPr>
        <w:tab/>
      </w:r>
      <w:r w:rsidRPr="00924BC8">
        <w:rPr>
          <w:i/>
          <w:lang w:val="en-GB"/>
        </w:rPr>
        <w:t>(As provided for in section 51(1</w:t>
      </w:r>
      <w:r w:rsidR="00924BC8" w:rsidRPr="00924BC8">
        <w:rPr>
          <w:i/>
          <w:lang w:val="en-GB"/>
        </w:rPr>
        <w:t>) (</w:t>
      </w:r>
      <w:r w:rsidRPr="00924BC8">
        <w:rPr>
          <w:i/>
          <w:lang w:val="en-GB"/>
        </w:rPr>
        <w:t>f))</w:t>
      </w:r>
    </w:p>
    <w:p w14:paraId="7AA6DDC7" w14:textId="77777777" w:rsidR="00F5135B" w:rsidRPr="00924BC8" w:rsidRDefault="00F5135B" w:rsidP="0031120F">
      <w:pPr>
        <w:spacing w:after="0"/>
        <w:rPr>
          <w:i/>
          <w:lang w:val="en-GB"/>
        </w:rPr>
      </w:pPr>
    </w:p>
    <w:p w14:paraId="6E9707C9" w14:textId="77777777" w:rsidR="0031120F" w:rsidRDefault="00F5135B" w:rsidP="00F5135B">
      <w:pPr>
        <w:tabs>
          <w:tab w:val="num" w:pos="2160"/>
        </w:tabs>
        <w:spacing w:after="0"/>
        <w:ind w:left="720" w:hanging="720"/>
        <w:rPr>
          <w:lang w:val="en-US"/>
        </w:rPr>
      </w:pPr>
      <w:r>
        <w:rPr>
          <w:lang w:val="en-GB"/>
        </w:rPr>
        <w:t>12.1</w:t>
      </w:r>
      <w:r>
        <w:rPr>
          <w:lang w:val="en-GB"/>
        </w:rPr>
        <w:tab/>
        <w:t>A</w:t>
      </w:r>
      <w:r w:rsidR="0031120F" w:rsidRPr="0031120F">
        <w:rPr>
          <w:lang w:val="en-US"/>
        </w:rPr>
        <w:t xml:space="preserve"> requester who seeks access to a record containing personal information about that requester is not required to pay the request fee. Every other requester, who is not a personal requester, must pay the required request fee.</w:t>
      </w:r>
    </w:p>
    <w:p w14:paraId="3312AAD3" w14:textId="77777777" w:rsidR="00F5135B" w:rsidRDefault="00F5135B" w:rsidP="00F5135B">
      <w:pPr>
        <w:tabs>
          <w:tab w:val="num" w:pos="2160"/>
        </w:tabs>
        <w:spacing w:after="0"/>
        <w:rPr>
          <w:lang w:val="en-US"/>
        </w:rPr>
      </w:pPr>
    </w:p>
    <w:p w14:paraId="6E301D6B" w14:textId="77777777" w:rsidR="0031120F" w:rsidRPr="0031120F" w:rsidRDefault="00F5135B" w:rsidP="00F5135B">
      <w:pPr>
        <w:ind w:left="720" w:hanging="720"/>
        <w:rPr>
          <w:lang w:val="en-US"/>
        </w:rPr>
      </w:pPr>
      <w:r>
        <w:rPr>
          <w:lang w:val="en-US"/>
        </w:rPr>
        <w:t>12.2</w:t>
      </w:r>
      <w:r>
        <w:rPr>
          <w:lang w:val="en-US"/>
        </w:rPr>
        <w:tab/>
      </w:r>
      <w:r w:rsidR="0031120F" w:rsidRPr="0031120F">
        <w:rPr>
          <w:lang w:val="en-US"/>
        </w:rPr>
        <w:t>The appointed designated person of the private body must notify the requester (other than a personal requester) by notice, requiring the requester to pay the prescribed fee (if any) before further processing the request.</w:t>
      </w:r>
    </w:p>
    <w:p w14:paraId="46E577A0" w14:textId="77777777" w:rsidR="0031120F" w:rsidRPr="0031120F" w:rsidRDefault="00F5135B" w:rsidP="00F5135B">
      <w:pPr>
        <w:ind w:left="720" w:hanging="720"/>
        <w:rPr>
          <w:lang w:val="en-US"/>
        </w:rPr>
      </w:pPr>
      <w:r>
        <w:rPr>
          <w:lang w:val="en-US"/>
        </w:rPr>
        <w:lastRenderedPageBreak/>
        <w:t>12.3</w:t>
      </w:r>
      <w:r>
        <w:rPr>
          <w:lang w:val="en-US"/>
        </w:rPr>
        <w:tab/>
      </w:r>
      <w:r w:rsidR="0031120F" w:rsidRPr="0031120F">
        <w:rPr>
          <w:lang w:val="en-US"/>
        </w:rPr>
        <w:t>The fee that the requester must pay to a private body is R50 exclusive of value added tax. The requester may lodge an application to the court against the tender or payment of the request fee.</w:t>
      </w:r>
    </w:p>
    <w:p w14:paraId="6C2B0260" w14:textId="77777777" w:rsidR="0031120F" w:rsidRPr="0031120F" w:rsidRDefault="00F5135B" w:rsidP="00F5135B">
      <w:pPr>
        <w:ind w:left="720" w:hanging="720"/>
        <w:rPr>
          <w:lang w:val="en-US"/>
        </w:rPr>
      </w:pPr>
      <w:r>
        <w:rPr>
          <w:lang w:val="en-US"/>
        </w:rPr>
        <w:t>12.4</w:t>
      </w:r>
      <w:r>
        <w:rPr>
          <w:lang w:val="en-US"/>
        </w:rPr>
        <w:tab/>
      </w:r>
      <w:r w:rsidR="0031120F" w:rsidRPr="0031120F">
        <w:rPr>
          <w:lang w:val="en-US"/>
        </w:rPr>
        <w:t>After the designated person of the private body has made a decision on the request, the requester must be notified in the required form.</w:t>
      </w:r>
    </w:p>
    <w:p w14:paraId="49070121" w14:textId="77777777" w:rsidR="0031120F" w:rsidRPr="0031120F" w:rsidRDefault="00F5135B" w:rsidP="00F5135B">
      <w:pPr>
        <w:ind w:left="720" w:hanging="720"/>
        <w:rPr>
          <w:lang w:val="en-US"/>
        </w:rPr>
      </w:pPr>
      <w:r>
        <w:rPr>
          <w:lang w:val="en-US"/>
        </w:rPr>
        <w:t>12.5</w:t>
      </w:r>
      <w:r>
        <w:rPr>
          <w:lang w:val="en-US"/>
        </w:rPr>
        <w:tab/>
      </w:r>
      <w:r w:rsidR="0031120F" w:rsidRPr="0031120F">
        <w:rPr>
          <w:lang w:val="en-US"/>
        </w:rPr>
        <w:t>If the request is granted then a further access fee must be paid for the search, reproduction, preparation and for any time that has exceeded the prescribed hours to search and prepare the record for disclosure.</w:t>
      </w:r>
    </w:p>
    <w:p w14:paraId="2CC32A54" w14:textId="77777777" w:rsidR="0031120F" w:rsidRDefault="00F5135B" w:rsidP="00F5135B">
      <w:pPr>
        <w:tabs>
          <w:tab w:val="left" w:pos="360"/>
        </w:tabs>
        <w:ind w:left="720" w:hanging="720"/>
        <w:rPr>
          <w:lang w:val="en-GB"/>
        </w:rPr>
      </w:pPr>
      <w:r>
        <w:rPr>
          <w:lang w:val="en-GB"/>
        </w:rPr>
        <w:t>12.6</w:t>
      </w:r>
      <w:r>
        <w:rPr>
          <w:lang w:val="en-GB"/>
        </w:rPr>
        <w:tab/>
      </w:r>
      <w:r w:rsidR="0031120F" w:rsidRPr="0031120F">
        <w:rPr>
          <w:lang w:val="en-GB"/>
        </w:rPr>
        <w:t xml:space="preserve">The prescribed fees relating to a request to access information are as per Section 54(7), Section 54(2) and Section 54(7) </w:t>
      </w:r>
      <w:r>
        <w:rPr>
          <w:lang w:val="en-GB"/>
        </w:rPr>
        <w:t>and</w:t>
      </w:r>
      <w:r w:rsidR="0031120F" w:rsidRPr="0031120F">
        <w:rPr>
          <w:lang w:val="en-GB"/>
        </w:rPr>
        <w:t xml:space="preserve"> Regulation 11(3).</w:t>
      </w:r>
    </w:p>
    <w:p w14:paraId="563B9C1A" w14:textId="77777777" w:rsidR="00F5135B" w:rsidRPr="0031120F" w:rsidRDefault="00F5135B" w:rsidP="00F5135B">
      <w:pPr>
        <w:tabs>
          <w:tab w:val="left" w:pos="360"/>
        </w:tabs>
        <w:ind w:left="720" w:hanging="720"/>
        <w:rPr>
          <w:lang w:val="en-GB"/>
        </w:rPr>
      </w:pPr>
      <w:r>
        <w:rPr>
          <w:lang w:val="en-GB"/>
        </w:rPr>
        <w:t>12.7</w:t>
      </w:r>
      <w:r>
        <w:rPr>
          <w:lang w:val="en-GB"/>
        </w:rPr>
        <w:tab/>
        <w:t>The Fee structure and Form C are attached to this document.</w:t>
      </w:r>
    </w:p>
    <w:p w14:paraId="47E06524" w14:textId="77777777" w:rsidR="0031120F" w:rsidRPr="0031120F" w:rsidRDefault="0031120F" w:rsidP="0031120F">
      <w:pPr>
        <w:rPr>
          <w:b/>
          <w:i/>
          <w:lang w:val="en-US"/>
        </w:rPr>
      </w:pPr>
    </w:p>
    <w:p w14:paraId="0694EBCD" w14:textId="77777777" w:rsidR="0031120F" w:rsidRDefault="0031120F" w:rsidP="005B1EFE"/>
    <w:p w14:paraId="1A26C329" w14:textId="77777777" w:rsidR="0033601E" w:rsidRDefault="0033601E" w:rsidP="005B1EFE"/>
    <w:p w14:paraId="5C19AB66" w14:textId="77777777" w:rsidR="00F5135B" w:rsidRDefault="00F5135B" w:rsidP="005B1EFE"/>
    <w:p w14:paraId="5FD14809" w14:textId="77777777" w:rsidR="00F5135B" w:rsidRDefault="00F5135B" w:rsidP="005B1EFE"/>
    <w:p w14:paraId="7AC57541" w14:textId="77777777" w:rsidR="00F5135B" w:rsidRDefault="00F5135B" w:rsidP="005B1EFE"/>
    <w:p w14:paraId="043045B7" w14:textId="77777777" w:rsidR="00F5135B" w:rsidRDefault="00F5135B" w:rsidP="005B1EFE"/>
    <w:p w14:paraId="4AEF1DC6" w14:textId="77777777" w:rsidR="00F5135B" w:rsidRDefault="00F5135B" w:rsidP="005B1EFE"/>
    <w:p w14:paraId="525619C8" w14:textId="77777777" w:rsidR="00F5135B" w:rsidRDefault="00F5135B" w:rsidP="005B1EFE"/>
    <w:p w14:paraId="4C27FA3A" w14:textId="77777777" w:rsidR="00F5135B" w:rsidRDefault="00F5135B" w:rsidP="005B1EFE"/>
    <w:p w14:paraId="34B7647A" w14:textId="77777777" w:rsidR="00F5135B" w:rsidRDefault="00F5135B" w:rsidP="005B1EFE"/>
    <w:p w14:paraId="7A967B40" w14:textId="77777777" w:rsidR="00F5135B" w:rsidRDefault="00F5135B" w:rsidP="005B1EFE"/>
    <w:p w14:paraId="7A034BC5" w14:textId="77777777" w:rsidR="00F5135B" w:rsidRDefault="00F5135B" w:rsidP="005B1EFE"/>
    <w:p w14:paraId="6B7EB8C7" w14:textId="77777777" w:rsidR="00F5135B" w:rsidRDefault="00F5135B" w:rsidP="005B1EFE"/>
    <w:p w14:paraId="7783A001" w14:textId="77777777" w:rsidR="00F5135B" w:rsidRDefault="00F5135B" w:rsidP="005B1EFE"/>
    <w:p w14:paraId="0F9E2DFE" w14:textId="77777777" w:rsidR="00C53B1D" w:rsidRDefault="00C53B1D" w:rsidP="005B1EFE"/>
    <w:p w14:paraId="425724D7" w14:textId="77777777" w:rsidR="00C53B1D" w:rsidRDefault="00C53B1D" w:rsidP="005B1EFE"/>
    <w:p w14:paraId="242D3575" w14:textId="77777777" w:rsidR="00C53B1D" w:rsidRDefault="00C53B1D" w:rsidP="005B1EFE"/>
    <w:p w14:paraId="75688BD0" w14:textId="77777777" w:rsidR="00F5135B" w:rsidRDefault="00F5135B" w:rsidP="005B1EFE"/>
    <w:p w14:paraId="46C8A140" w14:textId="77777777" w:rsidR="00F5135B" w:rsidRPr="00F5135B" w:rsidRDefault="00F5135B" w:rsidP="00F5135B">
      <w:pPr>
        <w:spacing w:after="0"/>
        <w:rPr>
          <w:b/>
          <w:i/>
          <w:lang w:val="en-GB"/>
        </w:rPr>
      </w:pPr>
      <w:r w:rsidRPr="00F5135B">
        <w:rPr>
          <w:b/>
          <w:i/>
          <w:lang w:val="en-GB"/>
        </w:rPr>
        <w:lastRenderedPageBreak/>
        <w:t>(Section 54(7) of the Promotion of Access to Information Act, 2000 (Act No. 2 of 2000))</w:t>
      </w:r>
    </w:p>
    <w:p w14:paraId="19DEE34D" w14:textId="77777777" w:rsidR="00F5135B" w:rsidRPr="00F5135B" w:rsidRDefault="00F5135B" w:rsidP="00F5135B">
      <w:pPr>
        <w:spacing w:after="0"/>
        <w:rPr>
          <w:b/>
          <w:i/>
          <w:lang w:val="en-GB"/>
        </w:rPr>
      </w:pPr>
      <w:r w:rsidRPr="00F5135B">
        <w:rPr>
          <w:b/>
          <w:i/>
          <w:lang w:val="en-GB"/>
        </w:rPr>
        <w:t>[Regulation 11 (3)]</w:t>
      </w:r>
    </w:p>
    <w:p w14:paraId="16C2CCA7" w14:textId="77777777" w:rsidR="00F5135B" w:rsidRPr="00F5135B" w:rsidRDefault="00F5135B" w:rsidP="00F5135B">
      <w:pPr>
        <w:rPr>
          <w:lang w:val="en-GB"/>
        </w:rPr>
      </w:pPr>
    </w:p>
    <w:p w14:paraId="4A31E7AD" w14:textId="77777777" w:rsidR="00F5135B" w:rsidRPr="00F5135B" w:rsidRDefault="00F5135B" w:rsidP="00F5135B">
      <w:pPr>
        <w:rPr>
          <w:b/>
          <w:bCs/>
          <w:lang w:val="en-GB"/>
        </w:rPr>
      </w:pPr>
      <w:r w:rsidRPr="00F5135B">
        <w:rPr>
          <w:b/>
          <w:bCs/>
          <w:lang w:val="en-GB"/>
        </w:rPr>
        <w:t>PLEASE NOTE THAT ALL PRICES LISTED BELOW ARE INCLUSIVE OF VALUE-ADDED TAX (VAT)</w:t>
      </w:r>
    </w:p>
    <w:p w14:paraId="7791BCD9" w14:textId="77777777" w:rsidR="00F5135B" w:rsidRPr="00F5135B" w:rsidRDefault="00F5135B" w:rsidP="00F5135B">
      <w:pPr>
        <w:rPr>
          <w:b/>
          <w:bCs/>
          <w:lang w:val="en-GB"/>
        </w:rPr>
      </w:pPr>
    </w:p>
    <w:p w14:paraId="2D06CB57" w14:textId="77777777" w:rsidR="00F5135B" w:rsidRPr="00F5135B" w:rsidRDefault="00F5135B" w:rsidP="00F5135B">
      <w:pPr>
        <w:spacing w:line="240" w:lineRule="auto"/>
        <w:rPr>
          <w:lang w:val="en-GB"/>
        </w:rPr>
      </w:pPr>
      <w:r w:rsidRPr="00F5135B">
        <w:rPr>
          <w:lang w:val="en-GB"/>
        </w:rPr>
        <w:t xml:space="preserve">(a) For every photocopy of an A4-size page or part thereof </w:t>
      </w:r>
      <w:r w:rsidRPr="00F5135B">
        <w:rPr>
          <w:lang w:val="en-GB"/>
        </w:rPr>
        <w:tab/>
      </w:r>
      <w:r w:rsidRPr="00F5135B">
        <w:rPr>
          <w:lang w:val="en-GB"/>
        </w:rPr>
        <w:tab/>
      </w:r>
      <w:r w:rsidRPr="00F5135B">
        <w:rPr>
          <w:lang w:val="en-GB"/>
        </w:rPr>
        <w:tab/>
        <w:t>R   1.25</w:t>
      </w:r>
    </w:p>
    <w:p w14:paraId="78B3A1D8" w14:textId="77777777" w:rsidR="00F5135B" w:rsidRPr="00F5135B" w:rsidRDefault="00F5135B" w:rsidP="00F5135B">
      <w:pPr>
        <w:spacing w:line="240" w:lineRule="auto"/>
        <w:rPr>
          <w:lang w:val="en-GB"/>
        </w:rPr>
      </w:pPr>
    </w:p>
    <w:p w14:paraId="1E54C21F" w14:textId="77777777" w:rsidR="00F5135B" w:rsidRPr="00F5135B" w:rsidRDefault="00F5135B" w:rsidP="00F5135B">
      <w:pPr>
        <w:spacing w:line="240" w:lineRule="auto"/>
        <w:rPr>
          <w:lang w:val="en-GB"/>
        </w:rPr>
      </w:pPr>
      <w:r w:rsidRPr="00F5135B">
        <w:rPr>
          <w:lang w:val="en-GB"/>
        </w:rPr>
        <w:t>(b) For every printed copy of an A4-size page or part thereof</w:t>
      </w:r>
    </w:p>
    <w:p w14:paraId="34A7F368" w14:textId="77777777" w:rsidR="00F5135B" w:rsidRPr="00F5135B" w:rsidRDefault="00F5135B" w:rsidP="00F5135B">
      <w:pPr>
        <w:spacing w:line="240" w:lineRule="auto"/>
        <w:rPr>
          <w:lang w:val="en-GB"/>
        </w:rPr>
      </w:pPr>
      <w:r w:rsidRPr="00F5135B">
        <w:rPr>
          <w:lang w:val="en-GB"/>
        </w:rPr>
        <w:t xml:space="preserve">     held on a computer or in </w:t>
      </w:r>
      <w:r w:rsidR="00924BC8" w:rsidRPr="00F5135B">
        <w:rPr>
          <w:lang w:val="en-GB"/>
        </w:rPr>
        <w:t>an</w:t>
      </w:r>
      <w:r w:rsidRPr="00F5135B">
        <w:rPr>
          <w:lang w:val="en-GB"/>
        </w:rPr>
        <w:t xml:space="preserve"> electronic or machine-readable</w:t>
      </w:r>
    </w:p>
    <w:p w14:paraId="2A31B5F3" w14:textId="77777777" w:rsidR="00F5135B" w:rsidRPr="00F5135B" w:rsidRDefault="00F5135B" w:rsidP="00F5135B">
      <w:pPr>
        <w:spacing w:line="240" w:lineRule="auto"/>
        <w:rPr>
          <w:lang w:val="en-GB"/>
        </w:rPr>
      </w:pPr>
      <w:r w:rsidRPr="00F5135B">
        <w:rPr>
          <w:lang w:val="en-GB"/>
        </w:rPr>
        <w:t xml:space="preserve">     form </w:t>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t>R   0.85</w:t>
      </w:r>
    </w:p>
    <w:p w14:paraId="501DE499" w14:textId="77777777" w:rsidR="00F5135B" w:rsidRPr="00F5135B" w:rsidRDefault="00F5135B" w:rsidP="00F5135B">
      <w:pPr>
        <w:spacing w:line="240" w:lineRule="auto"/>
        <w:rPr>
          <w:lang w:val="en-GB"/>
        </w:rPr>
      </w:pPr>
    </w:p>
    <w:p w14:paraId="25D799B3" w14:textId="77777777" w:rsidR="00F5135B" w:rsidRPr="00F5135B" w:rsidRDefault="00F5135B" w:rsidP="00F5135B">
      <w:pPr>
        <w:spacing w:line="240" w:lineRule="auto"/>
        <w:rPr>
          <w:lang w:val="en-GB"/>
        </w:rPr>
      </w:pPr>
      <w:r w:rsidRPr="00F5135B">
        <w:rPr>
          <w:lang w:val="en-GB"/>
        </w:rPr>
        <w:t>(c) For a copy in a computer-readable form on</w:t>
      </w:r>
    </w:p>
    <w:p w14:paraId="5B3032E1" w14:textId="77777777" w:rsidR="00F5135B" w:rsidRPr="00F5135B" w:rsidRDefault="00F5135B" w:rsidP="00F5135B">
      <w:pPr>
        <w:spacing w:line="240" w:lineRule="auto"/>
        <w:rPr>
          <w:lang w:val="en-GB"/>
        </w:rPr>
      </w:pPr>
      <w:r w:rsidRPr="00F5135B">
        <w:rPr>
          <w:lang w:val="en-GB"/>
        </w:rPr>
        <w:t xml:space="preserve">     (i) stiffy disc</w:t>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r>
      <w:r>
        <w:rPr>
          <w:lang w:val="en-GB"/>
        </w:rPr>
        <w:tab/>
      </w:r>
      <w:r w:rsidRPr="00F5135B">
        <w:rPr>
          <w:lang w:val="en-GB"/>
        </w:rPr>
        <w:tab/>
        <w:t>R   8.55</w:t>
      </w:r>
    </w:p>
    <w:p w14:paraId="631CCD2F" w14:textId="77777777" w:rsidR="00F5135B" w:rsidRPr="00F5135B" w:rsidRDefault="00F5135B" w:rsidP="00F5135B">
      <w:pPr>
        <w:spacing w:line="240" w:lineRule="auto"/>
        <w:rPr>
          <w:lang w:val="en-GB"/>
        </w:rPr>
      </w:pPr>
      <w:r w:rsidRPr="00F5135B">
        <w:rPr>
          <w:lang w:val="en-GB"/>
        </w:rPr>
        <w:t xml:space="preserve">     (ii) compact disc</w:t>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t>R 79.80</w:t>
      </w:r>
    </w:p>
    <w:p w14:paraId="62F8700B" w14:textId="77777777" w:rsidR="00F5135B" w:rsidRPr="00F5135B" w:rsidRDefault="00F5135B" w:rsidP="00F5135B">
      <w:pPr>
        <w:spacing w:line="240" w:lineRule="auto"/>
        <w:rPr>
          <w:lang w:val="en-GB"/>
        </w:rPr>
      </w:pPr>
    </w:p>
    <w:p w14:paraId="6FEF4C61" w14:textId="77777777" w:rsidR="00F5135B" w:rsidRPr="00F5135B" w:rsidRDefault="00F5135B" w:rsidP="00F5135B">
      <w:pPr>
        <w:spacing w:line="240" w:lineRule="auto"/>
        <w:rPr>
          <w:lang w:val="en-GB"/>
        </w:rPr>
      </w:pPr>
      <w:r w:rsidRPr="00F5135B">
        <w:rPr>
          <w:lang w:val="en-GB"/>
        </w:rPr>
        <w:t>(d) (i) For a transcription of visual images, for an A4-size page</w:t>
      </w:r>
    </w:p>
    <w:p w14:paraId="4A522524" w14:textId="77777777" w:rsidR="00F5135B" w:rsidRPr="00F5135B" w:rsidRDefault="00F5135B" w:rsidP="00F5135B">
      <w:pPr>
        <w:spacing w:line="240" w:lineRule="auto"/>
        <w:rPr>
          <w:lang w:val="en-GB"/>
        </w:rPr>
      </w:pPr>
      <w:r w:rsidRPr="00F5135B">
        <w:rPr>
          <w:lang w:val="en-GB"/>
        </w:rPr>
        <w:t xml:space="preserve">          or part thereof</w:t>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r>
      <w:r>
        <w:rPr>
          <w:lang w:val="en-GB"/>
        </w:rPr>
        <w:tab/>
      </w:r>
      <w:r w:rsidRPr="00F5135B">
        <w:rPr>
          <w:lang w:val="en-GB"/>
        </w:rPr>
        <w:t>R 45.60</w:t>
      </w:r>
    </w:p>
    <w:p w14:paraId="4C67B250" w14:textId="77777777" w:rsidR="00F5135B" w:rsidRPr="00F5135B" w:rsidRDefault="00F5135B" w:rsidP="00F5135B">
      <w:pPr>
        <w:spacing w:line="240" w:lineRule="auto"/>
        <w:rPr>
          <w:lang w:val="en-GB"/>
        </w:rPr>
      </w:pPr>
      <w:r w:rsidRPr="00F5135B">
        <w:rPr>
          <w:lang w:val="en-GB"/>
        </w:rPr>
        <w:t>(ii) For a copy of visual images</w:t>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r>
      <w:r>
        <w:rPr>
          <w:lang w:val="en-GB"/>
        </w:rPr>
        <w:tab/>
      </w:r>
      <w:r w:rsidRPr="00F5135B">
        <w:rPr>
          <w:lang w:val="en-GB"/>
        </w:rPr>
        <w:t>R 68.40</w:t>
      </w:r>
    </w:p>
    <w:p w14:paraId="413097E8" w14:textId="77777777" w:rsidR="00F5135B" w:rsidRPr="00F5135B" w:rsidRDefault="00F5135B" w:rsidP="00F5135B">
      <w:pPr>
        <w:spacing w:line="240" w:lineRule="auto"/>
        <w:rPr>
          <w:lang w:val="en-GB"/>
        </w:rPr>
      </w:pPr>
    </w:p>
    <w:p w14:paraId="004067E4" w14:textId="77777777" w:rsidR="00F5135B" w:rsidRPr="00F5135B" w:rsidRDefault="00F5135B" w:rsidP="00F5135B">
      <w:pPr>
        <w:spacing w:line="240" w:lineRule="auto"/>
        <w:rPr>
          <w:lang w:val="en-GB"/>
        </w:rPr>
      </w:pPr>
      <w:r w:rsidRPr="00F5135B">
        <w:rPr>
          <w:lang w:val="en-GB"/>
        </w:rPr>
        <w:t>(e) (i) For a transcription of an audio record, for an A4-size</w:t>
      </w:r>
    </w:p>
    <w:p w14:paraId="41DE49AE" w14:textId="77777777" w:rsidR="00F5135B" w:rsidRPr="00F5135B" w:rsidRDefault="00F5135B" w:rsidP="00F5135B">
      <w:pPr>
        <w:spacing w:line="240" w:lineRule="auto"/>
        <w:rPr>
          <w:lang w:val="en-GB"/>
        </w:rPr>
      </w:pPr>
      <w:r w:rsidRPr="00F5135B">
        <w:rPr>
          <w:lang w:val="en-GB"/>
        </w:rPr>
        <w:t xml:space="preserve">         page or part thereof</w:t>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t>R 22.80</w:t>
      </w:r>
    </w:p>
    <w:p w14:paraId="07BD665E" w14:textId="77777777" w:rsidR="00F5135B" w:rsidRPr="00F5135B" w:rsidRDefault="00F5135B" w:rsidP="00F5135B">
      <w:pPr>
        <w:spacing w:line="240" w:lineRule="auto"/>
        <w:rPr>
          <w:lang w:val="en-GB"/>
        </w:rPr>
      </w:pPr>
      <w:r w:rsidRPr="00F5135B">
        <w:rPr>
          <w:lang w:val="en-GB"/>
        </w:rPr>
        <w:t>(ii) For a copy of an audio record</w:t>
      </w:r>
      <w:r w:rsidRPr="00F5135B">
        <w:rPr>
          <w:lang w:val="en-GB"/>
        </w:rPr>
        <w:tab/>
      </w:r>
      <w:r w:rsidRPr="00F5135B">
        <w:rPr>
          <w:lang w:val="en-GB"/>
        </w:rPr>
        <w:tab/>
      </w:r>
      <w:r w:rsidRPr="00F5135B">
        <w:rPr>
          <w:lang w:val="en-GB"/>
        </w:rPr>
        <w:tab/>
      </w:r>
      <w:r w:rsidRPr="00F5135B">
        <w:rPr>
          <w:lang w:val="en-GB"/>
        </w:rPr>
        <w:tab/>
      </w:r>
      <w:r w:rsidRPr="00F5135B">
        <w:rPr>
          <w:lang w:val="en-GB"/>
        </w:rPr>
        <w:tab/>
      </w:r>
      <w:r w:rsidRPr="00F5135B">
        <w:rPr>
          <w:lang w:val="en-GB"/>
        </w:rPr>
        <w:tab/>
        <w:t>R 34.20</w:t>
      </w:r>
    </w:p>
    <w:p w14:paraId="080CD0F6" w14:textId="77777777" w:rsidR="00F5135B" w:rsidRPr="00F5135B" w:rsidRDefault="00F5135B" w:rsidP="00F5135B">
      <w:pPr>
        <w:spacing w:line="240" w:lineRule="auto"/>
        <w:rPr>
          <w:lang w:val="en-GB"/>
        </w:rPr>
      </w:pPr>
    </w:p>
    <w:p w14:paraId="6EB9124E" w14:textId="77777777" w:rsidR="00F5135B" w:rsidRPr="00F5135B" w:rsidRDefault="00F5135B" w:rsidP="00F5135B">
      <w:pPr>
        <w:spacing w:line="240" w:lineRule="auto"/>
        <w:rPr>
          <w:lang w:val="en-GB"/>
        </w:rPr>
      </w:pPr>
      <w:r w:rsidRPr="00F5135B">
        <w:rPr>
          <w:lang w:val="en-GB"/>
        </w:rPr>
        <w:t>(f) To search for and prepare the record for disclosure - R34,20 for each hour or part thereof reasonably required for such search and preparation</w:t>
      </w:r>
    </w:p>
    <w:p w14:paraId="4D00293B" w14:textId="77777777" w:rsidR="00F5135B" w:rsidRPr="00F5135B" w:rsidRDefault="00F5135B" w:rsidP="00F5135B">
      <w:pPr>
        <w:spacing w:line="240" w:lineRule="auto"/>
        <w:rPr>
          <w:lang w:val="en-GB"/>
        </w:rPr>
      </w:pPr>
    </w:p>
    <w:p w14:paraId="1A3A8FAE" w14:textId="77777777" w:rsidR="00F5135B" w:rsidRPr="00F5135B" w:rsidRDefault="00F5135B" w:rsidP="00F5135B">
      <w:pPr>
        <w:rPr>
          <w:b/>
          <w:i/>
          <w:lang w:val="en-GB"/>
        </w:rPr>
      </w:pPr>
      <w:r w:rsidRPr="00F5135B">
        <w:rPr>
          <w:b/>
          <w:i/>
          <w:lang w:val="en-GB"/>
        </w:rPr>
        <w:t>(Section 54(2) of the Promotion of Access to Information Act, 2000 (Act No. 2 of 2000))</w:t>
      </w:r>
    </w:p>
    <w:p w14:paraId="53A6D87B" w14:textId="77777777" w:rsidR="00F5135B" w:rsidRPr="00F5135B" w:rsidRDefault="00F5135B" w:rsidP="00F5135B">
      <w:pPr>
        <w:rPr>
          <w:b/>
          <w:i/>
          <w:lang w:val="en-GB"/>
        </w:rPr>
      </w:pPr>
      <w:r w:rsidRPr="00F5135B">
        <w:rPr>
          <w:b/>
          <w:i/>
          <w:lang w:val="en-GB"/>
        </w:rPr>
        <w:t>[Regulation 11 (3)]</w:t>
      </w:r>
    </w:p>
    <w:p w14:paraId="42CBD175" w14:textId="77777777" w:rsidR="00F5135B" w:rsidRPr="00F5135B" w:rsidRDefault="00F5135B" w:rsidP="00F5135B">
      <w:pPr>
        <w:rPr>
          <w:b/>
          <w:bCs/>
          <w:lang w:val="en-GB"/>
        </w:rPr>
      </w:pPr>
      <w:r w:rsidRPr="00F5135B">
        <w:rPr>
          <w:b/>
          <w:bCs/>
          <w:lang w:val="en-GB"/>
        </w:rPr>
        <w:t>PLEASE NOTE THAT ALL PRICES LISTED BELOW ARE INCLUSIVE OF VALUE-ADDED TAX (VAT)</w:t>
      </w:r>
    </w:p>
    <w:p w14:paraId="202F4920" w14:textId="77777777" w:rsidR="00F5135B" w:rsidRPr="00F5135B" w:rsidRDefault="00F5135B" w:rsidP="00F5135B">
      <w:pPr>
        <w:rPr>
          <w:b/>
          <w:bCs/>
          <w:lang w:val="en-GB"/>
        </w:rPr>
      </w:pPr>
    </w:p>
    <w:p w14:paraId="51151F60" w14:textId="77777777" w:rsidR="00F5135B" w:rsidRPr="00F5135B" w:rsidRDefault="00F5135B" w:rsidP="00F5135B">
      <w:pPr>
        <w:spacing w:line="240" w:lineRule="auto"/>
        <w:rPr>
          <w:lang w:val="en-GB"/>
        </w:rPr>
      </w:pPr>
      <w:r w:rsidRPr="00F5135B">
        <w:rPr>
          <w:lang w:val="en-GB"/>
        </w:rPr>
        <w:lastRenderedPageBreak/>
        <w:t>(a) Six hours as the hours to be exceeded before a deposit is payable; and</w:t>
      </w:r>
    </w:p>
    <w:p w14:paraId="32617C0B" w14:textId="77777777" w:rsidR="00F5135B" w:rsidRPr="00F5135B" w:rsidRDefault="00F5135B" w:rsidP="00F5135B">
      <w:pPr>
        <w:spacing w:line="240" w:lineRule="auto"/>
        <w:rPr>
          <w:lang w:val="en-GB"/>
        </w:rPr>
      </w:pPr>
    </w:p>
    <w:p w14:paraId="60E0877D" w14:textId="77777777" w:rsidR="00F5135B" w:rsidRPr="00F5135B" w:rsidRDefault="00F5135B" w:rsidP="00F5135B">
      <w:pPr>
        <w:spacing w:line="240" w:lineRule="auto"/>
        <w:rPr>
          <w:lang w:val="en-GB"/>
        </w:rPr>
      </w:pPr>
      <w:r w:rsidRPr="00F5135B">
        <w:rPr>
          <w:lang w:val="en-GB"/>
        </w:rPr>
        <w:t>(b) One third of the access fee is payable as a deposit by the requester.</w:t>
      </w:r>
    </w:p>
    <w:p w14:paraId="20BAA9EB" w14:textId="77777777" w:rsidR="00F5135B" w:rsidRPr="00F5135B" w:rsidRDefault="00F5135B" w:rsidP="00F5135B">
      <w:pPr>
        <w:rPr>
          <w:lang w:val="en-GB"/>
        </w:rPr>
      </w:pPr>
    </w:p>
    <w:p w14:paraId="3415583D" w14:textId="77777777" w:rsidR="00F5135B" w:rsidRPr="00F5135B" w:rsidRDefault="00F5135B" w:rsidP="00F5135B">
      <w:pPr>
        <w:rPr>
          <w:b/>
          <w:i/>
          <w:lang w:val="en-GB"/>
        </w:rPr>
      </w:pPr>
      <w:r w:rsidRPr="00F5135B">
        <w:rPr>
          <w:b/>
          <w:i/>
          <w:lang w:val="en-GB"/>
        </w:rPr>
        <w:t xml:space="preserve"> (Section 54(7) of the Promotion of Access to Information Act, 2000 (Act No. 2 of 2000))</w:t>
      </w:r>
    </w:p>
    <w:p w14:paraId="31E6FB05" w14:textId="77777777" w:rsidR="00F5135B" w:rsidRPr="00F5135B" w:rsidRDefault="00F5135B" w:rsidP="00F5135B">
      <w:pPr>
        <w:rPr>
          <w:b/>
          <w:i/>
          <w:lang w:val="en-GB"/>
        </w:rPr>
      </w:pPr>
      <w:r w:rsidRPr="00F5135B">
        <w:rPr>
          <w:b/>
          <w:i/>
          <w:lang w:val="en-GB"/>
        </w:rPr>
        <w:t>[Regulation 11 (3)]</w:t>
      </w:r>
    </w:p>
    <w:p w14:paraId="0538C703" w14:textId="77777777" w:rsidR="00F5135B" w:rsidRPr="00F5135B" w:rsidRDefault="00F5135B" w:rsidP="00F5135B">
      <w:pPr>
        <w:rPr>
          <w:b/>
          <w:bCs/>
          <w:lang w:val="en-GB"/>
        </w:rPr>
      </w:pPr>
      <w:r w:rsidRPr="00F5135B">
        <w:rPr>
          <w:b/>
          <w:bCs/>
          <w:lang w:val="en-GB"/>
        </w:rPr>
        <w:t>PLEASE NOTE THAT ALL PRICES LISTED BELOW ARE INCLUSIVE OF VALUE-ADDED TAX (VAT)</w:t>
      </w:r>
    </w:p>
    <w:p w14:paraId="6E37698C" w14:textId="77777777" w:rsidR="00F5135B" w:rsidRPr="00F5135B" w:rsidRDefault="00F5135B" w:rsidP="00F5135B">
      <w:pPr>
        <w:rPr>
          <w:lang w:val="en-GB"/>
        </w:rPr>
      </w:pPr>
      <w:r w:rsidRPr="00F5135B">
        <w:rPr>
          <w:lang w:val="en-GB"/>
        </w:rPr>
        <w:t>The actual postage fee is payable when a copy of a record must be posted to a requester.</w:t>
      </w:r>
    </w:p>
    <w:p w14:paraId="5ED9072F" w14:textId="77777777" w:rsidR="00F5135B" w:rsidRPr="00F5135B" w:rsidRDefault="00F5135B" w:rsidP="00F5135B">
      <w:pPr>
        <w:rPr>
          <w:lang w:val="en-US"/>
        </w:rPr>
      </w:pPr>
    </w:p>
    <w:p w14:paraId="46F5827F" w14:textId="77777777" w:rsidR="00F5135B" w:rsidRPr="00F5135B" w:rsidRDefault="00F5135B" w:rsidP="00F5135B">
      <w:pPr>
        <w:rPr>
          <w:lang w:val="en-US"/>
        </w:rPr>
      </w:pPr>
    </w:p>
    <w:p w14:paraId="539C159B" w14:textId="77777777" w:rsidR="00F5135B" w:rsidRPr="00F5135B" w:rsidRDefault="00F5135B" w:rsidP="00F5135B">
      <w:pPr>
        <w:rPr>
          <w:lang w:val="en-US"/>
        </w:rPr>
      </w:pPr>
    </w:p>
    <w:p w14:paraId="25F5C27D" w14:textId="77777777" w:rsidR="00F5135B" w:rsidRPr="00F5135B" w:rsidRDefault="00F5135B" w:rsidP="00F5135B">
      <w:pPr>
        <w:rPr>
          <w:lang w:val="en-US"/>
        </w:rPr>
      </w:pPr>
    </w:p>
    <w:p w14:paraId="6032ED74" w14:textId="77777777" w:rsidR="00F5135B" w:rsidRPr="00F5135B" w:rsidRDefault="00F5135B" w:rsidP="00F5135B">
      <w:pPr>
        <w:rPr>
          <w:lang w:val="en-US"/>
        </w:rPr>
      </w:pPr>
    </w:p>
    <w:p w14:paraId="1CCC7640" w14:textId="77777777" w:rsidR="00F5135B" w:rsidRPr="00F5135B" w:rsidRDefault="00F5135B" w:rsidP="00F5135B">
      <w:pPr>
        <w:rPr>
          <w:lang w:val="en-US"/>
        </w:rPr>
      </w:pPr>
    </w:p>
    <w:p w14:paraId="6AE1396F" w14:textId="77777777" w:rsidR="00F5135B" w:rsidRPr="00F5135B" w:rsidRDefault="00F5135B" w:rsidP="00F5135B">
      <w:pPr>
        <w:rPr>
          <w:lang w:val="en-US"/>
        </w:rPr>
      </w:pPr>
    </w:p>
    <w:p w14:paraId="5D653C67" w14:textId="77777777" w:rsidR="00F5135B" w:rsidRPr="00F5135B" w:rsidRDefault="00F5135B" w:rsidP="00F5135B">
      <w:pPr>
        <w:rPr>
          <w:lang w:val="en-US"/>
        </w:rPr>
      </w:pPr>
    </w:p>
    <w:p w14:paraId="0FCB169C" w14:textId="77777777" w:rsidR="00F5135B" w:rsidRPr="00F5135B" w:rsidRDefault="00F5135B" w:rsidP="00F5135B">
      <w:pPr>
        <w:rPr>
          <w:lang w:val="en-US"/>
        </w:rPr>
      </w:pPr>
    </w:p>
    <w:p w14:paraId="7D2F1451" w14:textId="77777777" w:rsidR="00F5135B" w:rsidRPr="00F5135B" w:rsidRDefault="00F5135B" w:rsidP="00F5135B">
      <w:pPr>
        <w:rPr>
          <w:lang w:val="en-US"/>
        </w:rPr>
      </w:pPr>
    </w:p>
    <w:p w14:paraId="122B69BB" w14:textId="77777777" w:rsidR="00F5135B" w:rsidRPr="00F5135B" w:rsidRDefault="00F5135B" w:rsidP="00F5135B">
      <w:pPr>
        <w:rPr>
          <w:lang w:val="en-US"/>
        </w:rPr>
      </w:pPr>
    </w:p>
    <w:p w14:paraId="2683D99E" w14:textId="77777777" w:rsidR="00F5135B" w:rsidRPr="00F5135B" w:rsidRDefault="00F5135B" w:rsidP="00F5135B">
      <w:pPr>
        <w:rPr>
          <w:lang w:val="en-US"/>
        </w:rPr>
      </w:pPr>
    </w:p>
    <w:p w14:paraId="2B403C18" w14:textId="77777777" w:rsidR="00F5135B" w:rsidRPr="00F5135B" w:rsidRDefault="00F5135B" w:rsidP="00F5135B">
      <w:pPr>
        <w:rPr>
          <w:lang w:val="en-US"/>
        </w:rPr>
      </w:pPr>
    </w:p>
    <w:p w14:paraId="5A4E3950" w14:textId="77777777" w:rsidR="00F5135B" w:rsidRPr="00F5135B" w:rsidRDefault="00F5135B" w:rsidP="00F5135B">
      <w:pPr>
        <w:rPr>
          <w:lang w:val="en-US"/>
        </w:rPr>
      </w:pPr>
    </w:p>
    <w:p w14:paraId="05F98EAE" w14:textId="77777777" w:rsidR="00F5135B" w:rsidRPr="00F5135B" w:rsidRDefault="00F5135B" w:rsidP="00F5135B">
      <w:pPr>
        <w:rPr>
          <w:lang w:val="en-US"/>
        </w:rPr>
      </w:pPr>
    </w:p>
    <w:p w14:paraId="51E349CE" w14:textId="77777777" w:rsidR="00F5135B" w:rsidRPr="00F5135B" w:rsidRDefault="00F5135B" w:rsidP="00F5135B">
      <w:pPr>
        <w:rPr>
          <w:lang w:val="en-US"/>
        </w:rPr>
      </w:pPr>
    </w:p>
    <w:p w14:paraId="17933E34" w14:textId="77777777" w:rsidR="00F5135B" w:rsidRPr="00F5135B" w:rsidRDefault="00F5135B" w:rsidP="00F5135B">
      <w:pPr>
        <w:rPr>
          <w:lang w:val="en-US"/>
        </w:rPr>
      </w:pPr>
    </w:p>
    <w:p w14:paraId="06C6069E" w14:textId="77777777" w:rsidR="00F5135B" w:rsidRPr="00F5135B" w:rsidRDefault="00F5135B" w:rsidP="00F5135B">
      <w:pPr>
        <w:rPr>
          <w:lang w:val="en-US"/>
        </w:rPr>
      </w:pPr>
    </w:p>
    <w:p w14:paraId="75F897F0" w14:textId="77777777" w:rsidR="00F5135B" w:rsidRPr="00F5135B" w:rsidRDefault="00F5135B" w:rsidP="00F5135B">
      <w:pPr>
        <w:rPr>
          <w:lang w:val="en-US"/>
        </w:rPr>
      </w:pPr>
    </w:p>
    <w:p w14:paraId="5CE9C966" w14:textId="77777777" w:rsidR="00F5135B" w:rsidRPr="00F5135B" w:rsidRDefault="00F5135B" w:rsidP="002075A8">
      <w:pPr>
        <w:jc w:val="right"/>
        <w:rPr>
          <w:b/>
          <w:bCs/>
          <w:sz w:val="28"/>
          <w:szCs w:val="28"/>
          <w:lang w:val="en-GB"/>
        </w:rPr>
      </w:pPr>
      <w:r w:rsidRPr="00F5135B">
        <w:rPr>
          <w:b/>
          <w:bCs/>
          <w:sz w:val="28"/>
          <w:szCs w:val="28"/>
          <w:lang w:val="en-GB"/>
        </w:rPr>
        <w:lastRenderedPageBreak/>
        <w:t>FORM C</w:t>
      </w:r>
    </w:p>
    <w:p w14:paraId="0FE02799" w14:textId="77777777" w:rsidR="00F5135B" w:rsidRPr="00F5135B" w:rsidRDefault="00F5135B" w:rsidP="00F5135B">
      <w:pPr>
        <w:rPr>
          <w:b/>
          <w:sz w:val="24"/>
          <w:szCs w:val="24"/>
          <w:lang w:val="en-GB"/>
        </w:rPr>
      </w:pPr>
      <w:r w:rsidRPr="00F5135B">
        <w:rPr>
          <w:b/>
          <w:sz w:val="24"/>
          <w:szCs w:val="24"/>
          <w:lang w:val="en-GB"/>
        </w:rPr>
        <w:t xml:space="preserve">REQUEST FOR ACCESS TO RECORD OF PRIVATE BODY </w:t>
      </w:r>
    </w:p>
    <w:p w14:paraId="255BCE62" w14:textId="77777777" w:rsidR="00F5135B" w:rsidRPr="00F5135B" w:rsidRDefault="00F5135B" w:rsidP="00F5135B">
      <w:pPr>
        <w:rPr>
          <w:b/>
          <w:lang w:val="en-GB"/>
        </w:rPr>
      </w:pPr>
      <w:r w:rsidRPr="00F5135B">
        <w:rPr>
          <w:b/>
          <w:lang w:val="en-GB"/>
        </w:rPr>
        <w:t>(Section 53(1) of the Promotion of Access to Information Act, 2000</w:t>
      </w:r>
    </w:p>
    <w:p w14:paraId="4E09491D" w14:textId="77777777" w:rsidR="00F5135B" w:rsidRPr="00F5135B" w:rsidRDefault="00F5135B" w:rsidP="00F5135B">
      <w:pPr>
        <w:spacing w:after="0" w:line="240" w:lineRule="auto"/>
        <w:rPr>
          <w:b/>
          <w:lang w:val="en-GB"/>
        </w:rPr>
      </w:pPr>
      <w:r w:rsidRPr="00F5135B">
        <w:rPr>
          <w:b/>
          <w:lang w:val="en-GB"/>
        </w:rPr>
        <w:t xml:space="preserve"> (Act No. 2 of 2000)</w:t>
      </w:r>
    </w:p>
    <w:p w14:paraId="5546AA43" w14:textId="77777777" w:rsidR="00F5135B" w:rsidRPr="00F5135B" w:rsidRDefault="00F5135B" w:rsidP="00F5135B">
      <w:pPr>
        <w:spacing w:line="240" w:lineRule="auto"/>
        <w:rPr>
          <w:b/>
          <w:lang w:val="en-GB"/>
        </w:rPr>
      </w:pPr>
    </w:p>
    <w:p w14:paraId="12FEA62F" w14:textId="77777777" w:rsidR="00F5135B" w:rsidRPr="00F5135B" w:rsidRDefault="00F5135B" w:rsidP="00F5135B">
      <w:pPr>
        <w:spacing w:line="240" w:lineRule="auto"/>
        <w:rPr>
          <w:b/>
          <w:lang w:val="en-GB"/>
        </w:rPr>
      </w:pPr>
      <w:r w:rsidRPr="00F5135B">
        <w:rPr>
          <w:b/>
          <w:lang w:val="en-GB"/>
        </w:rPr>
        <w:t>[Regulation 10]</w:t>
      </w:r>
    </w:p>
    <w:p w14:paraId="4E3A0462" w14:textId="77777777" w:rsidR="00F5135B" w:rsidRPr="00F5135B" w:rsidRDefault="00F5135B" w:rsidP="00F5135B">
      <w:pPr>
        <w:rPr>
          <w:b/>
          <w:lang w:val="en-GB"/>
        </w:rPr>
      </w:pPr>
      <w:r w:rsidRPr="00F5135B">
        <w:rPr>
          <w:b/>
          <w:lang w:val="en-GB"/>
        </w:rPr>
        <w:t>A.</w:t>
      </w:r>
      <w:r w:rsidRPr="00F5135B">
        <w:rPr>
          <w:b/>
          <w:lang w:val="en-GB"/>
        </w:rPr>
        <w:tab/>
        <w:t>Particulars of private body</w:t>
      </w:r>
    </w:p>
    <w:p w14:paraId="22C6FCFE" w14:textId="77777777" w:rsidR="00F5135B" w:rsidRPr="00F5135B" w:rsidRDefault="00F5135B" w:rsidP="00F5135B">
      <w:pPr>
        <w:rPr>
          <w:lang w:val="en-GB"/>
        </w:rPr>
      </w:pPr>
      <w:r w:rsidRPr="00F5135B">
        <w:rPr>
          <w:lang w:val="en-GB"/>
        </w:rPr>
        <w:t xml:space="preserve">The Head: </w:t>
      </w:r>
      <w:r>
        <w:rPr>
          <w:lang w:val="en-GB"/>
        </w:rPr>
        <w:t>________________________________________</w:t>
      </w:r>
    </w:p>
    <w:p w14:paraId="46E46A80" w14:textId="77777777" w:rsidR="00F5135B" w:rsidRDefault="00F5135B" w:rsidP="00F5135B">
      <w:pPr>
        <w:rPr>
          <w:b/>
          <w:lang w:val="en-GB"/>
        </w:rPr>
      </w:pPr>
      <w:r w:rsidRPr="00F5135B">
        <w:rPr>
          <w:b/>
          <w:lang w:val="en-GB"/>
        </w:rPr>
        <w:t>B.</w:t>
      </w:r>
      <w:r w:rsidRPr="00F5135B">
        <w:rPr>
          <w:b/>
          <w:lang w:val="en-GB"/>
        </w:rPr>
        <w:tab/>
        <w:t>Particulars of person requesting access to the record</w:t>
      </w:r>
    </w:p>
    <w:p w14:paraId="43D67C41" w14:textId="77777777" w:rsidR="00F5135B" w:rsidRDefault="00F5135B" w:rsidP="00F5135B">
      <w:pPr>
        <w:rPr>
          <w:lang w:val="en-GB"/>
        </w:rPr>
      </w:pPr>
      <w:r w:rsidRPr="00FF0D51">
        <w:rPr>
          <w:lang w:val="en-GB"/>
        </w:rPr>
        <w:t>(a)</w:t>
      </w:r>
      <w:r>
        <w:rPr>
          <w:b/>
          <w:lang w:val="en-GB"/>
        </w:rPr>
        <w:tab/>
        <w:t>T</w:t>
      </w:r>
      <w:r w:rsidRPr="00F5135B">
        <w:rPr>
          <w:lang w:val="en-GB"/>
        </w:rPr>
        <w:t>he particulars of the person who requests access to the record must be given below.</w:t>
      </w:r>
    </w:p>
    <w:p w14:paraId="16699598" w14:textId="77777777" w:rsidR="00F5135B" w:rsidRDefault="00F5135B" w:rsidP="00F5135B">
      <w:pPr>
        <w:tabs>
          <w:tab w:val="num" w:pos="864"/>
        </w:tabs>
        <w:ind w:left="720" w:hanging="720"/>
        <w:rPr>
          <w:lang w:val="en-GB"/>
        </w:rPr>
      </w:pPr>
      <w:r>
        <w:rPr>
          <w:lang w:val="en-GB"/>
        </w:rPr>
        <w:t>(b)</w:t>
      </w:r>
      <w:r>
        <w:rPr>
          <w:lang w:val="en-GB"/>
        </w:rPr>
        <w:tab/>
      </w:r>
      <w:r w:rsidRPr="00F5135B">
        <w:rPr>
          <w:lang w:val="en-GB"/>
        </w:rPr>
        <w:t>The address and/or fax number in the Republic to which the information is to be sent must be given.</w:t>
      </w:r>
    </w:p>
    <w:p w14:paraId="6B9CA2BC" w14:textId="77777777" w:rsidR="00F5135B" w:rsidRPr="00F5135B" w:rsidRDefault="00F5135B" w:rsidP="00F5135B">
      <w:pPr>
        <w:tabs>
          <w:tab w:val="num" w:pos="864"/>
        </w:tabs>
        <w:ind w:left="720" w:hanging="720"/>
        <w:rPr>
          <w:lang w:val="en-GB"/>
        </w:rPr>
      </w:pPr>
      <w:r>
        <w:rPr>
          <w:lang w:val="en-GB"/>
        </w:rPr>
        <w:t>(c )</w:t>
      </w:r>
      <w:r>
        <w:rPr>
          <w:lang w:val="en-GB"/>
        </w:rPr>
        <w:tab/>
      </w:r>
      <w:r w:rsidRPr="00F5135B">
        <w:rPr>
          <w:lang w:val="en-GB"/>
        </w:rPr>
        <w:t>Proof of the capacity in which the request is made, if applicable, must be attached.</w:t>
      </w:r>
    </w:p>
    <w:p w14:paraId="731C012D" w14:textId="77777777" w:rsidR="00F5135B" w:rsidRPr="00F5135B" w:rsidRDefault="00F5135B" w:rsidP="00F5135B">
      <w:pPr>
        <w:rPr>
          <w:lang w:val="en-GB"/>
        </w:rPr>
      </w:pPr>
    </w:p>
    <w:p w14:paraId="1466175B" w14:textId="77777777" w:rsidR="00F5135B" w:rsidRPr="00F5135B" w:rsidRDefault="00F5135B" w:rsidP="00F5135B">
      <w:pPr>
        <w:rPr>
          <w:lang w:val="en-GB"/>
        </w:rPr>
      </w:pPr>
      <w:r w:rsidRPr="00F5135B">
        <w:rPr>
          <w:lang w:val="en-GB"/>
        </w:rPr>
        <w:t>Full names and surname:</w:t>
      </w:r>
      <w:r w:rsidR="00FF0D51">
        <w:rPr>
          <w:lang w:val="en-GB"/>
        </w:rPr>
        <w:t xml:space="preserve"> __________________________________________________________</w:t>
      </w:r>
    </w:p>
    <w:p w14:paraId="2B9AC937" w14:textId="77777777" w:rsidR="00F5135B" w:rsidRPr="00F5135B" w:rsidRDefault="00F5135B" w:rsidP="00F5135B">
      <w:pPr>
        <w:rPr>
          <w:lang w:val="en-GB"/>
        </w:rPr>
      </w:pPr>
      <w:r w:rsidRPr="00F5135B">
        <w:rPr>
          <w:lang w:val="en-GB"/>
        </w:rPr>
        <w:t>Identity number:</w:t>
      </w:r>
      <w:r w:rsidR="00FF0D51">
        <w:rPr>
          <w:lang w:val="en-GB"/>
        </w:rPr>
        <w:tab/>
        <w:t>___________________________________________________________</w:t>
      </w:r>
    </w:p>
    <w:p w14:paraId="6C25FD92" w14:textId="77777777" w:rsidR="00F5135B" w:rsidRPr="00F5135B" w:rsidRDefault="00F5135B" w:rsidP="00F5135B">
      <w:pPr>
        <w:rPr>
          <w:lang w:val="en-GB"/>
        </w:rPr>
      </w:pPr>
      <w:r w:rsidRPr="00F5135B">
        <w:rPr>
          <w:lang w:val="en-GB"/>
        </w:rPr>
        <w:t>Postal address:</w:t>
      </w:r>
      <w:r w:rsidR="00FF0D51">
        <w:rPr>
          <w:lang w:val="en-GB"/>
        </w:rPr>
        <w:tab/>
      </w:r>
      <w:r w:rsidR="00FF0D51">
        <w:rPr>
          <w:lang w:val="en-GB"/>
        </w:rPr>
        <w:tab/>
        <w:t>__________________________________________________________</w:t>
      </w:r>
    </w:p>
    <w:p w14:paraId="087DCBE5" w14:textId="77777777" w:rsidR="00F5135B" w:rsidRPr="00F5135B" w:rsidRDefault="00F5135B" w:rsidP="00F5135B">
      <w:pPr>
        <w:rPr>
          <w:lang w:val="en-GB"/>
        </w:rPr>
      </w:pPr>
      <w:r w:rsidRPr="00F5135B">
        <w:rPr>
          <w:lang w:val="en-GB"/>
        </w:rPr>
        <w:t>Fax number:</w:t>
      </w:r>
      <w:r w:rsidR="00FF0D51">
        <w:rPr>
          <w:lang w:val="en-GB"/>
        </w:rPr>
        <w:tab/>
      </w:r>
      <w:r w:rsidR="00FF0D51">
        <w:rPr>
          <w:lang w:val="en-GB"/>
        </w:rPr>
        <w:tab/>
        <w:t>__________________________________________________________</w:t>
      </w:r>
    </w:p>
    <w:p w14:paraId="5D03BB6C" w14:textId="77777777" w:rsidR="00F5135B" w:rsidRPr="00F5135B" w:rsidRDefault="00F5135B" w:rsidP="00F5135B">
      <w:pPr>
        <w:rPr>
          <w:lang w:val="en-GB"/>
        </w:rPr>
      </w:pPr>
      <w:r w:rsidRPr="00F5135B">
        <w:rPr>
          <w:lang w:val="en-GB"/>
        </w:rPr>
        <w:t>Telephone number:</w:t>
      </w:r>
      <w:r w:rsidR="00FF0D51">
        <w:rPr>
          <w:lang w:val="en-GB"/>
        </w:rPr>
        <w:tab/>
        <w:t>___________________________________________________________</w:t>
      </w:r>
      <w:r w:rsidRPr="00F5135B">
        <w:rPr>
          <w:lang w:val="en-GB"/>
        </w:rPr>
        <w:t xml:space="preserve">                                             </w:t>
      </w:r>
    </w:p>
    <w:p w14:paraId="733A1704" w14:textId="77777777" w:rsidR="00F5135B" w:rsidRPr="00F5135B" w:rsidRDefault="00F5135B" w:rsidP="00F5135B">
      <w:pPr>
        <w:rPr>
          <w:lang w:val="en-GB"/>
        </w:rPr>
      </w:pPr>
      <w:r w:rsidRPr="00F5135B">
        <w:rPr>
          <w:lang w:val="en-GB"/>
        </w:rPr>
        <w:t>E-mail address:</w:t>
      </w:r>
      <w:r w:rsidR="00FF0D51">
        <w:rPr>
          <w:lang w:val="en-GB"/>
        </w:rPr>
        <w:tab/>
      </w:r>
      <w:r w:rsidR="00FF0D51">
        <w:rPr>
          <w:lang w:val="en-GB"/>
        </w:rPr>
        <w:tab/>
        <w:t>__________________________________________________________</w:t>
      </w:r>
    </w:p>
    <w:p w14:paraId="1691ED2A" w14:textId="77777777" w:rsidR="00F5135B" w:rsidRDefault="00F5135B" w:rsidP="00F5135B">
      <w:pPr>
        <w:rPr>
          <w:lang w:val="en-GB"/>
        </w:rPr>
      </w:pPr>
      <w:r w:rsidRPr="00F5135B">
        <w:rPr>
          <w:lang w:val="en-GB"/>
        </w:rPr>
        <w:t>Capacity in which request is made, when made on behalf of another person:</w:t>
      </w:r>
    </w:p>
    <w:p w14:paraId="77442FB5" w14:textId="77777777" w:rsidR="00FF0D51" w:rsidRPr="00F5135B" w:rsidRDefault="00FF0D51" w:rsidP="00F5135B">
      <w:pPr>
        <w:rPr>
          <w:lang w:val="en-GB"/>
        </w:rPr>
      </w:pPr>
      <w:r>
        <w:rPr>
          <w:lang w:val="en-GB"/>
        </w:rPr>
        <w:t>_____________________________________________________________________________</w:t>
      </w:r>
    </w:p>
    <w:p w14:paraId="0DE72F96" w14:textId="77777777" w:rsidR="00F5135B" w:rsidRPr="00F5135B" w:rsidRDefault="00F5135B" w:rsidP="00F5135B">
      <w:pPr>
        <w:rPr>
          <w:b/>
          <w:lang w:val="en-GB"/>
        </w:rPr>
      </w:pPr>
      <w:r w:rsidRPr="00F5135B">
        <w:rPr>
          <w:b/>
          <w:lang w:val="en-GB"/>
        </w:rPr>
        <w:t>C.</w:t>
      </w:r>
      <w:r w:rsidRPr="00F5135B">
        <w:rPr>
          <w:b/>
          <w:lang w:val="en-GB"/>
        </w:rPr>
        <w:tab/>
        <w:t>Particulars of person on whose behalf request is made</w:t>
      </w:r>
    </w:p>
    <w:p w14:paraId="791958A4" w14:textId="77777777" w:rsidR="00F5135B" w:rsidRPr="00F5135B" w:rsidRDefault="00F5135B" w:rsidP="00F5135B">
      <w:pPr>
        <w:rPr>
          <w:lang w:val="en-GB"/>
        </w:rPr>
      </w:pPr>
      <w:r w:rsidRPr="00F5135B">
        <w:rPr>
          <w:lang w:val="en-GB"/>
        </w:rPr>
        <w:t xml:space="preserve">This section must be completed </w:t>
      </w:r>
      <w:r w:rsidRPr="00F5135B">
        <w:rPr>
          <w:i/>
          <w:iCs/>
          <w:lang w:val="en-GB"/>
        </w:rPr>
        <w:t xml:space="preserve">ONLY if </w:t>
      </w:r>
      <w:r w:rsidRPr="00F5135B">
        <w:rPr>
          <w:lang w:val="en-GB"/>
        </w:rPr>
        <w:t xml:space="preserve">a request </w:t>
      </w:r>
      <w:r w:rsidRPr="00F5135B">
        <w:rPr>
          <w:i/>
          <w:iCs/>
          <w:lang w:val="en-GB"/>
        </w:rPr>
        <w:t xml:space="preserve">for information is </w:t>
      </w:r>
      <w:r w:rsidRPr="00F5135B">
        <w:rPr>
          <w:lang w:val="en-GB"/>
        </w:rPr>
        <w:t xml:space="preserve">made on behalf of </w:t>
      </w:r>
      <w:r w:rsidRPr="00F5135B">
        <w:rPr>
          <w:i/>
          <w:iCs/>
          <w:lang w:val="en-GB"/>
        </w:rPr>
        <w:t xml:space="preserve">another </w:t>
      </w:r>
      <w:r w:rsidRPr="00F5135B">
        <w:rPr>
          <w:lang w:val="en-GB"/>
        </w:rPr>
        <w:t>person.</w:t>
      </w:r>
    </w:p>
    <w:p w14:paraId="5C6A92E6" w14:textId="77777777" w:rsidR="00F5135B" w:rsidRPr="00F5135B" w:rsidRDefault="00F5135B" w:rsidP="00F5135B">
      <w:pPr>
        <w:rPr>
          <w:lang w:val="en-GB"/>
        </w:rPr>
      </w:pPr>
      <w:r w:rsidRPr="00F5135B">
        <w:rPr>
          <w:lang w:val="en-GB"/>
        </w:rPr>
        <w:t>Full names and surname:</w:t>
      </w:r>
      <w:r w:rsidR="00FF0D51">
        <w:rPr>
          <w:lang w:val="en-GB"/>
        </w:rPr>
        <w:tab/>
        <w:t>__________________________________________________</w:t>
      </w:r>
    </w:p>
    <w:p w14:paraId="7F925D30" w14:textId="77777777" w:rsidR="00F5135B" w:rsidRDefault="00F5135B" w:rsidP="00F5135B">
      <w:pPr>
        <w:rPr>
          <w:lang w:val="en-GB"/>
        </w:rPr>
      </w:pPr>
      <w:r w:rsidRPr="00F5135B">
        <w:rPr>
          <w:lang w:val="en-GB"/>
        </w:rPr>
        <w:t xml:space="preserve"> Identity number:</w:t>
      </w:r>
      <w:r w:rsidR="00FF0D51">
        <w:rPr>
          <w:lang w:val="en-GB"/>
        </w:rPr>
        <w:tab/>
      </w:r>
      <w:r w:rsidR="00FF0D51">
        <w:rPr>
          <w:lang w:val="en-GB"/>
        </w:rPr>
        <w:tab/>
        <w:t>__________________________________________________</w:t>
      </w:r>
    </w:p>
    <w:p w14:paraId="2D0E0043" w14:textId="77777777" w:rsidR="00FF0D51" w:rsidRPr="00F5135B" w:rsidRDefault="00FF0D51" w:rsidP="00F5135B">
      <w:pPr>
        <w:rPr>
          <w:lang w:val="en-GB"/>
        </w:rPr>
      </w:pPr>
    </w:p>
    <w:p w14:paraId="0D2CCDB4" w14:textId="77777777" w:rsidR="00F5135B" w:rsidRPr="00F5135B" w:rsidRDefault="00F5135B" w:rsidP="00F5135B">
      <w:pPr>
        <w:rPr>
          <w:lang w:val="en-GB"/>
        </w:rPr>
      </w:pPr>
    </w:p>
    <w:p w14:paraId="0ADC312F" w14:textId="77777777" w:rsidR="00F5135B" w:rsidRPr="00F5135B" w:rsidRDefault="00F5135B" w:rsidP="00F5135B">
      <w:pPr>
        <w:numPr>
          <w:ilvl w:val="0"/>
          <w:numId w:val="10"/>
        </w:numPr>
        <w:tabs>
          <w:tab w:val="num" w:pos="720"/>
        </w:tabs>
        <w:rPr>
          <w:b/>
          <w:bCs/>
          <w:lang w:val="en-GB"/>
        </w:rPr>
      </w:pPr>
      <w:r w:rsidRPr="00F5135B">
        <w:rPr>
          <w:b/>
          <w:bCs/>
          <w:lang w:val="en-GB"/>
        </w:rPr>
        <w:t>Particulars of record</w:t>
      </w:r>
    </w:p>
    <w:p w14:paraId="3C5793CB" w14:textId="77777777" w:rsidR="00F5135B" w:rsidRPr="00F5135B" w:rsidRDefault="00F5135B" w:rsidP="00F5135B">
      <w:pPr>
        <w:numPr>
          <w:ilvl w:val="0"/>
          <w:numId w:val="9"/>
        </w:numPr>
        <w:rPr>
          <w:lang w:val="en-GB"/>
        </w:rPr>
      </w:pPr>
      <w:r w:rsidRPr="00F5135B">
        <w:rPr>
          <w:lang w:val="en-GB"/>
        </w:rPr>
        <w:t>Provide full particulars of the record to which access is requested, including the reference number if that is known to you, to enable the record to be located.</w:t>
      </w:r>
    </w:p>
    <w:p w14:paraId="06CDA3AC" w14:textId="77777777" w:rsidR="00F5135B" w:rsidRDefault="00F5135B" w:rsidP="00F5135B">
      <w:pPr>
        <w:numPr>
          <w:ilvl w:val="0"/>
          <w:numId w:val="9"/>
        </w:numPr>
        <w:rPr>
          <w:lang w:val="en-GB"/>
        </w:rPr>
      </w:pPr>
      <w:r w:rsidRPr="00FF0D51">
        <w:rPr>
          <w:lang w:val="en-GB"/>
        </w:rPr>
        <w:t>If the provided space is inadequate, please continue on a separate folio and attach it to this form.</w:t>
      </w:r>
      <w:r w:rsidR="00FF0D51" w:rsidRPr="00FF0D51">
        <w:rPr>
          <w:lang w:val="en-GB"/>
        </w:rPr>
        <w:t xml:space="preserve"> </w:t>
      </w:r>
      <w:r w:rsidRPr="00FF0D51">
        <w:rPr>
          <w:lang w:val="en-GB"/>
        </w:rPr>
        <w:t>The requester must sign all the additional folios.</w:t>
      </w:r>
    </w:p>
    <w:p w14:paraId="1A0CB78E" w14:textId="77777777" w:rsidR="00F5135B" w:rsidRDefault="00FF0D51" w:rsidP="00FF0D51">
      <w:pPr>
        <w:ind w:left="360"/>
        <w:rPr>
          <w:lang w:val="en-GB"/>
        </w:rPr>
      </w:pPr>
      <w:r>
        <w:rPr>
          <w:lang w:val="en-GB"/>
        </w:rPr>
        <w:t>1.</w:t>
      </w:r>
      <w:r>
        <w:rPr>
          <w:lang w:val="en-GB"/>
        </w:rPr>
        <w:tab/>
        <w:t>D</w:t>
      </w:r>
      <w:r w:rsidR="00F5135B" w:rsidRPr="00F5135B">
        <w:rPr>
          <w:lang w:val="en-GB"/>
        </w:rPr>
        <w:t>escription of record or relevant part of the record:</w:t>
      </w:r>
    </w:p>
    <w:p w14:paraId="74EA93A8" w14:textId="77777777" w:rsidR="00FF0D51" w:rsidRDefault="00FF0D51" w:rsidP="00FF0D51">
      <w:pPr>
        <w:ind w:left="360"/>
        <w:rPr>
          <w:lang w:val="en-GB"/>
        </w:rPr>
      </w:pPr>
      <w:r>
        <w:rPr>
          <w:lang w:val="en-GB"/>
        </w:rPr>
        <w:tab/>
        <w:t>_____________________________________________________________________</w:t>
      </w:r>
    </w:p>
    <w:p w14:paraId="662F8266" w14:textId="77777777" w:rsidR="00F5135B" w:rsidRDefault="00FF0D51" w:rsidP="00FF0D51">
      <w:pPr>
        <w:ind w:left="360"/>
        <w:rPr>
          <w:lang w:val="en-GB"/>
        </w:rPr>
      </w:pPr>
      <w:r>
        <w:rPr>
          <w:lang w:val="en-GB"/>
        </w:rPr>
        <w:t>2.</w:t>
      </w:r>
      <w:r>
        <w:rPr>
          <w:lang w:val="en-GB"/>
        </w:rPr>
        <w:tab/>
      </w:r>
      <w:r w:rsidR="00F5135B" w:rsidRPr="00F5135B">
        <w:rPr>
          <w:lang w:val="en-GB"/>
        </w:rPr>
        <w:t>Reference number, if available:</w:t>
      </w:r>
      <w:r>
        <w:rPr>
          <w:lang w:val="en-GB"/>
        </w:rPr>
        <w:t xml:space="preserve"> ___________________________________________</w:t>
      </w:r>
    </w:p>
    <w:p w14:paraId="47AA7253" w14:textId="77777777" w:rsidR="00F5135B" w:rsidRPr="00F5135B" w:rsidRDefault="00FF0D51" w:rsidP="00FF0D51">
      <w:pPr>
        <w:ind w:left="360"/>
        <w:rPr>
          <w:lang w:val="en-GB"/>
        </w:rPr>
      </w:pPr>
      <w:r>
        <w:rPr>
          <w:lang w:val="en-GB"/>
        </w:rPr>
        <w:t>3.</w:t>
      </w:r>
      <w:r>
        <w:rPr>
          <w:lang w:val="en-GB"/>
        </w:rPr>
        <w:tab/>
      </w:r>
      <w:r w:rsidR="00F5135B" w:rsidRPr="00F5135B">
        <w:rPr>
          <w:lang w:val="en-GB"/>
        </w:rPr>
        <w:t>Any further particulars of record:</w:t>
      </w:r>
      <w:r>
        <w:rPr>
          <w:lang w:val="en-GB"/>
        </w:rPr>
        <w:t xml:space="preserve"> _________________________________________</w:t>
      </w:r>
    </w:p>
    <w:p w14:paraId="70F0A9E0" w14:textId="77777777" w:rsidR="00F5135B" w:rsidRDefault="00F5135B" w:rsidP="00F5135B">
      <w:pPr>
        <w:rPr>
          <w:b/>
          <w:lang w:val="en-US"/>
        </w:rPr>
      </w:pPr>
      <w:r w:rsidRPr="00F5135B">
        <w:rPr>
          <w:b/>
          <w:lang w:val="en-US"/>
        </w:rPr>
        <w:t>E.</w:t>
      </w:r>
      <w:r w:rsidRPr="00F5135B">
        <w:rPr>
          <w:b/>
          <w:lang w:val="en-US"/>
        </w:rPr>
        <w:tab/>
        <w:t xml:space="preserve"> Fees</w:t>
      </w:r>
    </w:p>
    <w:p w14:paraId="5BB1DA67" w14:textId="77777777" w:rsidR="00F5135B" w:rsidRDefault="00FF0D51" w:rsidP="00FF0D51">
      <w:pPr>
        <w:tabs>
          <w:tab w:val="num" w:pos="480"/>
        </w:tabs>
        <w:ind w:left="480" w:hanging="480"/>
        <w:rPr>
          <w:lang w:val="en-US"/>
        </w:rPr>
      </w:pPr>
      <w:r w:rsidRPr="00FF0D51">
        <w:rPr>
          <w:lang w:val="en-US"/>
        </w:rPr>
        <w:t>(a)</w:t>
      </w:r>
      <w:r>
        <w:rPr>
          <w:b/>
          <w:lang w:val="en-US"/>
        </w:rPr>
        <w:tab/>
      </w:r>
      <w:r w:rsidR="00F5135B" w:rsidRPr="00F5135B">
        <w:rPr>
          <w:lang w:val="en-US"/>
        </w:rPr>
        <w:t xml:space="preserve">A request for access to a record, other </w:t>
      </w:r>
      <w:r w:rsidR="00F5135B" w:rsidRPr="00F5135B">
        <w:rPr>
          <w:i/>
          <w:lang w:val="en-US"/>
        </w:rPr>
        <w:t xml:space="preserve">than </w:t>
      </w:r>
      <w:r w:rsidR="00F5135B" w:rsidRPr="00F5135B">
        <w:rPr>
          <w:lang w:val="en-US"/>
        </w:rPr>
        <w:t>a record containing personal information about yourself, will be processed only after a request fee has been paid.</w:t>
      </w:r>
    </w:p>
    <w:p w14:paraId="51148E23" w14:textId="77777777" w:rsidR="00F5135B" w:rsidRDefault="00FF0D51" w:rsidP="00FF0D51">
      <w:pPr>
        <w:tabs>
          <w:tab w:val="num" w:pos="480"/>
        </w:tabs>
        <w:ind w:left="480" w:hanging="480"/>
        <w:rPr>
          <w:lang w:val="en-US"/>
        </w:rPr>
      </w:pPr>
      <w:r>
        <w:rPr>
          <w:lang w:val="en-US"/>
        </w:rPr>
        <w:t>(b)</w:t>
      </w:r>
      <w:r>
        <w:rPr>
          <w:lang w:val="en-US"/>
        </w:rPr>
        <w:tab/>
      </w:r>
      <w:r w:rsidR="00F5135B" w:rsidRPr="00F5135B">
        <w:rPr>
          <w:lang w:val="en-US"/>
        </w:rPr>
        <w:t xml:space="preserve">You will be </w:t>
      </w:r>
      <w:r w:rsidR="00F5135B" w:rsidRPr="00F5135B">
        <w:rPr>
          <w:i/>
          <w:lang w:val="en-US"/>
        </w:rPr>
        <w:t xml:space="preserve">notified of </w:t>
      </w:r>
      <w:r w:rsidR="00F5135B" w:rsidRPr="00F5135B">
        <w:rPr>
          <w:lang w:val="en-US"/>
        </w:rPr>
        <w:t>the amount required to be paid as the request fee.</w:t>
      </w:r>
    </w:p>
    <w:p w14:paraId="1C9DC410" w14:textId="77777777" w:rsidR="00F5135B" w:rsidRDefault="00FF0D51" w:rsidP="00FF0D51">
      <w:pPr>
        <w:tabs>
          <w:tab w:val="num" w:pos="480"/>
        </w:tabs>
        <w:ind w:left="480" w:hanging="480"/>
        <w:rPr>
          <w:lang w:val="en-US"/>
        </w:rPr>
      </w:pPr>
      <w:r>
        <w:rPr>
          <w:lang w:val="en-US"/>
        </w:rPr>
        <w:t>(</w:t>
      </w:r>
      <w:r w:rsidR="00924BC8">
        <w:rPr>
          <w:lang w:val="en-US"/>
        </w:rPr>
        <w:t>c)</w:t>
      </w:r>
      <w:r>
        <w:rPr>
          <w:lang w:val="en-US"/>
        </w:rPr>
        <w:tab/>
      </w:r>
      <w:r w:rsidR="00F5135B" w:rsidRPr="00F5135B">
        <w:rPr>
          <w:lang w:val="en-US"/>
        </w:rPr>
        <w:t xml:space="preserve">The fee payable for access to a record depends </w:t>
      </w:r>
      <w:r w:rsidR="00F5135B" w:rsidRPr="00F5135B">
        <w:rPr>
          <w:i/>
          <w:lang w:val="en-US"/>
        </w:rPr>
        <w:t xml:space="preserve">on </w:t>
      </w:r>
      <w:r w:rsidR="00F5135B" w:rsidRPr="00F5135B">
        <w:rPr>
          <w:lang w:val="en-US"/>
        </w:rPr>
        <w:t xml:space="preserve">the form </w:t>
      </w:r>
      <w:r w:rsidR="00F5135B" w:rsidRPr="00F5135B">
        <w:rPr>
          <w:i/>
          <w:lang w:val="en-US"/>
        </w:rPr>
        <w:t xml:space="preserve">in which </w:t>
      </w:r>
      <w:r w:rsidR="00F5135B" w:rsidRPr="00F5135B">
        <w:rPr>
          <w:lang w:val="en-US"/>
        </w:rPr>
        <w:t xml:space="preserve">access is required and the reasonable time </w:t>
      </w:r>
      <w:r w:rsidR="00F5135B" w:rsidRPr="00F5135B">
        <w:rPr>
          <w:i/>
          <w:lang w:val="en-US"/>
        </w:rPr>
        <w:t xml:space="preserve">required </w:t>
      </w:r>
      <w:r w:rsidR="00F5135B" w:rsidRPr="00F5135B">
        <w:rPr>
          <w:lang w:val="en-US"/>
        </w:rPr>
        <w:t>to search for and prepare a record.</w:t>
      </w:r>
    </w:p>
    <w:p w14:paraId="6B774A24" w14:textId="77777777" w:rsidR="00F5135B" w:rsidRPr="00F5135B" w:rsidRDefault="00FF0D51" w:rsidP="00FF0D51">
      <w:pPr>
        <w:tabs>
          <w:tab w:val="num" w:pos="480"/>
        </w:tabs>
        <w:ind w:left="480" w:hanging="480"/>
        <w:rPr>
          <w:lang w:val="en-US"/>
        </w:rPr>
      </w:pPr>
      <w:r>
        <w:rPr>
          <w:lang w:val="en-US"/>
        </w:rPr>
        <w:t>(d)</w:t>
      </w:r>
      <w:r>
        <w:rPr>
          <w:lang w:val="en-US"/>
        </w:rPr>
        <w:tab/>
      </w:r>
      <w:r w:rsidR="00F5135B" w:rsidRPr="00F5135B">
        <w:rPr>
          <w:lang w:val="en-US"/>
        </w:rPr>
        <w:t xml:space="preserve">If you qualify for exemption </w:t>
      </w:r>
      <w:r w:rsidR="00F5135B" w:rsidRPr="00F5135B">
        <w:rPr>
          <w:i/>
          <w:lang w:val="en-US"/>
        </w:rPr>
        <w:t xml:space="preserve">of </w:t>
      </w:r>
      <w:r w:rsidR="00F5135B" w:rsidRPr="00F5135B">
        <w:rPr>
          <w:lang w:val="en-US"/>
        </w:rPr>
        <w:t xml:space="preserve">the payment </w:t>
      </w:r>
      <w:r w:rsidR="00F5135B" w:rsidRPr="00F5135B">
        <w:rPr>
          <w:i/>
          <w:lang w:val="en-US"/>
        </w:rPr>
        <w:t xml:space="preserve">of </w:t>
      </w:r>
      <w:r w:rsidR="00F5135B" w:rsidRPr="00F5135B">
        <w:rPr>
          <w:lang w:val="en-US"/>
        </w:rPr>
        <w:t>any fee, please state the reason for exemption.</w:t>
      </w:r>
    </w:p>
    <w:p w14:paraId="5A6426FC" w14:textId="77777777" w:rsidR="00F5135B" w:rsidRPr="00F5135B" w:rsidRDefault="00F5135B" w:rsidP="00F5135B">
      <w:pPr>
        <w:rPr>
          <w:lang w:val="en-US"/>
        </w:rPr>
      </w:pPr>
      <w:r w:rsidRPr="00F5135B">
        <w:rPr>
          <w:lang w:val="en-US"/>
        </w:rPr>
        <w:t>Reason for exemption from payment of fees:</w:t>
      </w:r>
    </w:p>
    <w:p w14:paraId="4F387E91" w14:textId="77777777" w:rsidR="00F5135B" w:rsidRPr="00F5135B" w:rsidRDefault="00F5135B" w:rsidP="00F5135B">
      <w:pPr>
        <w:rPr>
          <w:b/>
          <w:lang w:val="en-US"/>
        </w:rPr>
      </w:pPr>
      <w:r w:rsidRPr="00F5135B">
        <w:rPr>
          <w:b/>
          <w:lang w:val="en-US"/>
        </w:rPr>
        <w:t>F.</w:t>
      </w:r>
      <w:r w:rsidRPr="00F5135B">
        <w:rPr>
          <w:b/>
          <w:lang w:val="en-US"/>
        </w:rPr>
        <w:tab/>
        <w:t>Form of access to record</w:t>
      </w:r>
    </w:p>
    <w:p w14:paraId="455C6587" w14:textId="77777777" w:rsidR="00F5135B" w:rsidRPr="00F5135B" w:rsidRDefault="00F5135B" w:rsidP="00F5135B">
      <w:pPr>
        <w:rPr>
          <w:u w:val="single"/>
          <w:lang w:val="en-US"/>
        </w:rPr>
      </w:pPr>
      <w:r w:rsidRPr="00F5135B">
        <w:rPr>
          <w:lang w:val="en-US"/>
        </w:rPr>
        <w:t xml:space="preserve">If you are prevented by a disability to read, view or listen to the record in the form of access provided for in 1 to 4 hereunder, state your disability and indicate in which form the record is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6"/>
        <w:gridCol w:w="3354"/>
      </w:tblGrid>
      <w:tr w:rsidR="00F5135B" w:rsidRPr="00F5135B" w14:paraId="07502DFD" w14:textId="77777777" w:rsidTr="00E41782">
        <w:tc>
          <w:tcPr>
            <w:tcW w:w="5886" w:type="dxa"/>
          </w:tcPr>
          <w:p w14:paraId="04AFD89E" w14:textId="77777777" w:rsidR="00F5135B" w:rsidRPr="00F5135B" w:rsidRDefault="00F5135B" w:rsidP="00F5135B">
            <w:pPr>
              <w:rPr>
                <w:lang w:val="en-US"/>
              </w:rPr>
            </w:pPr>
            <w:r w:rsidRPr="00F5135B">
              <w:rPr>
                <w:lang w:val="en-US"/>
              </w:rPr>
              <w:t>Disability:</w:t>
            </w:r>
            <w:r w:rsidRPr="00F5135B">
              <w:rPr>
                <w:lang w:val="en-US"/>
              </w:rPr>
              <w:tab/>
              <w:t>Form in which record is required:</w:t>
            </w:r>
          </w:p>
        </w:tc>
        <w:tc>
          <w:tcPr>
            <w:tcW w:w="3354" w:type="dxa"/>
          </w:tcPr>
          <w:p w14:paraId="6915E071" w14:textId="77777777" w:rsidR="00F5135B" w:rsidRPr="00F5135B" w:rsidRDefault="00F5135B" w:rsidP="00F5135B">
            <w:pPr>
              <w:rPr>
                <w:lang w:val="en-US"/>
              </w:rPr>
            </w:pPr>
            <w:r w:rsidRPr="00F5135B">
              <w:rPr>
                <w:lang w:val="en-US"/>
              </w:rPr>
              <w:t>Form in which record is required</w:t>
            </w:r>
          </w:p>
        </w:tc>
      </w:tr>
      <w:tr w:rsidR="00F5135B" w:rsidRPr="00F5135B" w14:paraId="2749C950" w14:textId="77777777" w:rsidTr="00E41782">
        <w:trPr>
          <w:trHeight w:val="1874"/>
        </w:trPr>
        <w:tc>
          <w:tcPr>
            <w:tcW w:w="9240" w:type="dxa"/>
            <w:gridSpan w:val="2"/>
            <w:tcBorders>
              <w:bottom w:val="single" w:sz="4" w:space="0" w:color="auto"/>
            </w:tcBorders>
          </w:tcPr>
          <w:p w14:paraId="2A00FBB5" w14:textId="77777777" w:rsidR="00F5135B" w:rsidRPr="00F5135B" w:rsidRDefault="00F5135B" w:rsidP="00F5135B">
            <w:pPr>
              <w:rPr>
                <w:lang w:val="en-US"/>
              </w:rPr>
            </w:pPr>
            <w:r w:rsidRPr="00F5135B">
              <w:rPr>
                <w:lang w:val="en-US"/>
              </w:rPr>
              <w:t xml:space="preserve">Mark the appropriate box with an X. </w:t>
            </w:r>
          </w:p>
          <w:p w14:paraId="02C51C75" w14:textId="77777777" w:rsidR="00F5135B" w:rsidRPr="00F5135B" w:rsidRDefault="00F5135B" w:rsidP="00F5135B">
            <w:pPr>
              <w:rPr>
                <w:iCs/>
                <w:lang w:val="en-US"/>
              </w:rPr>
            </w:pPr>
            <w:r w:rsidRPr="00F5135B">
              <w:rPr>
                <w:iCs/>
                <w:lang w:val="en-US"/>
              </w:rPr>
              <w:t>NOTES:</w:t>
            </w:r>
          </w:p>
          <w:p w14:paraId="5EE175D7" w14:textId="77777777" w:rsidR="00F5135B" w:rsidRPr="00F5135B" w:rsidRDefault="00F5135B" w:rsidP="00F5135B">
            <w:pPr>
              <w:numPr>
                <w:ilvl w:val="0"/>
                <w:numId w:val="11"/>
              </w:numPr>
              <w:rPr>
                <w:iCs/>
                <w:lang w:val="en-US"/>
              </w:rPr>
            </w:pPr>
            <w:r w:rsidRPr="00F5135B">
              <w:rPr>
                <w:iCs/>
                <w:lang w:val="en-US"/>
              </w:rPr>
              <w:t>Compliance with your request in the specified form may depend on the form in which the record is available.</w:t>
            </w:r>
          </w:p>
          <w:p w14:paraId="0A72A1F0" w14:textId="77777777" w:rsidR="00F5135B" w:rsidRPr="00F5135B" w:rsidRDefault="00F5135B" w:rsidP="00F5135B">
            <w:pPr>
              <w:numPr>
                <w:ilvl w:val="0"/>
                <w:numId w:val="11"/>
              </w:numPr>
              <w:rPr>
                <w:iCs/>
                <w:lang w:val="en-US"/>
              </w:rPr>
            </w:pPr>
            <w:r w:rsidRPr="00F5135B">
              <w:rPr>
                <w:iCs/>
                <w:lang w:val="en-US"/>
              </w:rPr>
              <w:t>Access in the form requested may be refused in certain circumstances. In such a case you will be informed if access will be granted in another form.</w:t>
            </w:r>
          </w:p>
          <w:p w14:paraId="6ABB1CB9" w14:textId="77777777" w:rsidR="00F5135B" w:rsidRPr="00F5135B" w:rsidRDefault="00F5135B" w:rsidP="00F5135B">
            <w:pPr>
              <w:rPr>
                <w:i/>
                <w:lang w:val="en-US"/>
              </w:rPr>
            </w:pPr>
            <w:r w:rsidRPr="00F5135B">
              <w:rPr>
                <w:iCs/>
                <w:lang w:val="en-US"/>
              </w:rPr>
              <w:t xml:space="preserve">(c)  The fee payable for access for the record, if any, will be determined partly by the form in which </w:t>
            </w:r>
            <w:r w:rsidRPr="00F5135B">
              <w:rPr>
                <w:iCs/>
                <w:lang w:val="en-US"/>
              </w:rPr>
              <w:lastRenderedPageBreak/>
              <w:t>access is requested.</w:t>
            </w:r>
          </w:p>
        </w:tc>
      </w:tr>
    </w:tbl>
    <w:p w14:paraId="54BCCF50" w14:textId="77777777" w:rsidR="00F5135B" w:rsidRPr="00F5135B" w:rsidRDefault="00F5135B" w:rsidP="00F5135B">
      <w:pPr>
        <w:rPr>
          <w:lang w:val="en-US"/>
        </w:rPr>
      </w:pPr>
    </w:p>
    <w:p w14:paraId="6A6A1450" w14:textId="77777777" w:rsidR="00F5135B" w:rsidRPr="00F5135B" w:rsidRDefault="00F5135B" w:rsidP="00F5135B">
      <w:pPr>
        <w:rPr>
          <w:lang w:val="en-US"/>
        </w:rPr>
      </w:pPr>
    </w:p>
    <w:tbl>
      <w:tblPr>
        <w:tblW w:w="9240" w:type="dxa"/>
        <w:tblInd w:w="-114" w:type="dxa"/>
        <w:tblLayout w:type="fixed"/>
        <w:tblCellMar>
          <w:left w:w="0" w:type="dxa"/>
          <w:right w:w="0" w:type="dxa"/>
        </w:tblCellMar>
        <w:tblLook w:val="0000" w:firstRow="0" w:lastRow="0" w:firstColumn="0" w:lastColumn="0" w:noHBand="0" w:noVBand="0"/>
      </w:tblPr>
      <w:tblGrid>
        <w:gridCol w:w="758"/>
        <w:gridCol w:w="2318"/>
        <w:gridCol w:w="394"/>
        <w:gridCol w:w="2438"/>
        <w:gridCol w:w="456"/>
        <w:gridCol w:w="451"/>
        <w:gridCol w:w="725"/>
        <w:gridCol w:w="1700"/>
      </w:tblGrid>
      <w:tr w:rsidR="00F5135B" w:rsidRPr="00F5135B" w14:paraId="72FA5D0B" w14:textId="77777777" w:rsidTr="00E41782">
        <w:trPr>
          <w:cantSplit/>
          <w:trHeight w:hRule="exact" w:val="473"/>
        </w:trPr>
        <w:tc>
          <w:tcPr>
            <w:tcW w:w="9240" w:type="dxa"/>
            <w:gridSpan w:val="8"/>
            <w:tcBorders>
              <w:top w:val="single" w:sz="6" w:space="0" w:color="auto"/>
              <w:left w:val="single" w:sz="6" w:space="0" w:color="auto"/>
              <w:bottom w:val="single" w:sz="6" w:space="0" w:color="auto"/>
              <w:right w:val="single" w:sz="4" w:space="0" w:color="auto"/>
            </w:tcBorders>
            <w:vAlign w:val="center"/>
          </w:tcPr>
          <w:p w14:paraId="029A429E" w14:textId="77777777" w:rsidR="00F5135B" w:rsidRPr="00F5135B" w:rsidRDefault="00F5135B" w:rsidP="00F5135B">
            <w:pPr>
              <w:rPr>
                <w:b/>
                <w:lang w:val="en-US"/>
              </w:rPr>
            </w:pPr>
            <w:r w:rsidRPr="00F5135B">
              <w:rPr>
                <w:b/>
                <w:lang w:val="en-US"/>
              </w:rPr>
              <w:t>1.   If the record is in written or printed form:</w:t>
            </w:r>
          </w:p>
        </w:tc>
      </w:tr>
      <w:tr w:rsidR="00F5135B" w:rsidRPr="00F5135B" w14:paraId="763858FD" w14:textId="77777777" w:rsidTr="00E41782">
        <w:trPr>
          <w:trHeight w:hRule="exact" w:val="951"/>
        </w:trPr>
        <w:tc>
          <w:tcPr>
            <w:tcW w:w="758" w:type="dxa"/>
            <w:tcBorders>
              <w:top w:val="single" w:sz="6" w:space="0" w:color="auto"/>
              <w:left w:val="single" w:sz="5" w:space="0" w:color="auto"/>
              <w:bottom w:val="single" w:sz="6" w:space="0" w:color="auto"/>
              <w:right w:val="single" w:sz="5" w:space="0" w:color="auto"/>
            </w:tcBorders>
            <w:vAlign w:val="center"/>
          </w:tcPr>
          <w:p w14:paraId="09D0714D" w14:textId="77777777" w:rsidR="00F5135B" w:rsidRPr="00F5135B" w:rsidRDefault="00F5135B" w:rsidP="00F5135B">
            <w:pPr>
              <w:rPr>
                <w:lang w:val="en-US"/>
              </w:rPr>
            </w:pPr>
          </w:p>
        </w:tc>
        <w:tc>
          <w:tcPr>
            <w:tcW w:w="2318" w:type="dxa"/>
            <w:tcBorders>
              <w:top w:val="single" w:sz="6" w:space="0" w:color="auto"/>
              <w:left w:val="single" w:sz="5" w:space="0" w:color="auto"/>
              <w:bottom w:val="single" w:sz="6" w:space="0" w:color="auto"/>
              <w:right w:val="single" w:sz="4" w:space="0" w:color="auto"/>
            </w:tcBorders>
            <w:vAlign w:val="center"/>
          </w:tcPr>
          <w:p w14:paraId="1C975C95" w14:textId="77777777" w:rsidR="00F5135B" w:rsidRPr="00F5135B" w:rsidRDefault="00F5135B" w:rsidP="00F5135B">
            <w:pPr>
              <w:rPr>
                <w:lang w:val="en-US"/>
              </w:rPr>
            </w:pPr>
            <w:r w:rsidRPr="00F5135B">
              <w:rPr>
                <w:lang w:val="en-US"/>
              </w:rPr>
              <w:t>copy of record*</w:t>
            </w:r>
          </w:p>
        </w:tc>
        <w:tc>
          <w:tcPr>
            <w:tcW w:w="394" w:type="dxa"/>
            <w:tcBorders>
              <w:top w:val="single" w:sz="6" w:space="0" w:color="auto"/>
              <w:left w:val="single" w:sz="4" w:space="0" w:color="auto"/>
              <w:bottom w:val="single" w:sz="6" w:space="0" w:color="auto"/>
              <w:right w:val="single" w:sz="6" w:space="0" w:color="auto"/>
            </w:tcBorders>
            <w:vAlign w:val="center"/>
          </w:tcPr>
          <w:p w14:paraId="75C79026" w14:textId="77777777" w:rsidR="00F5135B" w:rsidRPr="00F5135B" w:rsidRDefault="00F5135B" w:rsidP="00F5135B">
            <w:pPr>
              <w:rPr>
                <w:lang w:val="en-US"/>
              </w:rPr>
            </w:pPr>
          </w:p>
        </w:tc>
        <w:tc>
          <w:tcPr>
            <w:tcW w:w="5770" w:type="dxa"/>
            <w:gridSpan w:val="5"/>
            <w:tcBorders>
              <w:top w:val="single" w:sz="6" w:space="0" w:color="auto"/>
              <w:left w:val="single" w:sz="6" w:space="0" w:color="auto"/>
              <w:bottom w:val="single" w:sz="6" w:space="0" w:color="auto"/>
              <w:right w:val="single" w:sz="4" w:space="0" w:color="auto"/>
            </w:tcBorders>
            <w:vAlign w:val="center"/>
          </w:tcPr>
          <w:p w14:paraId="03F201B6" w14:textId="77777777" w:rsidR="00F5135B" w:rsidRPr="00F5135B" w:rsidRDefault="00F5135B" w:rsidP="00F5135B">
            <w:pPr>
              <w:rPr>
                <w:lang w:val="en-US"/>
              </w:rPr>
            </w:pPr>
            <w:r w:rsidRPr="00F5135B">
              <w:rPr>
                <w:lang w:val="en-US"/>
              </w:rPr>
              <w:t>inspection of record</w:t>
            </w:r>
          </w:p>
        </w:tc>
      </w:tr>
      <w:tr w:rsidR="00F5135B" w:rsidRPr="00F5135B" w14:paraId="11C572CD" w14:textId="77777777" w:rsidTr="00E41782">
        <w:trPr>
          <w:trHeight w:val="440"/>
        </w:trPr>
        <w:tc>
          <w:tcPr>
            <w:tcW w:w="9240" w:type="dxa"/>
            <w:gridSpan w:val="8"/>
            <w:tcBorders>
              <w:top w:val="single" w:sz="6" w:space="0" w:color="auto"/>
              <w:left w:val="single" w:sz="6" w:space="0" w:color="auto"/>
              <w:bottom w:val="single" w:sz="6" w:space="0" w:color="auto"/>
              <w:right w:val="single" w:sz="4" w:space="0" w:color="auto"/>
            </w:tcBorders>
            <w:vAlign w:val="center"/>
          </w:tcPr>
          <w:p w14:paraId="6ABAD2C0" w14:textId="77777777" w:rsidR="00F5135B" w:rsidRPr="00F5135B" w:rsidRDefault="00F5135B" w:rsidP="00F5135B">
            <w:pPr>
              <w:rPr>
                <w:b/>
                <w:bCs/>
                <w:lang w:val="en-US"/>
              </w:rPr>
            </w:pPr>
            <w:r w:rsidRPr="00F5135B">
              <w:rPr>
                <w:b/>
                <w:bCs/>
                <w:lang w:val="en-US"/>
              </w:rPr>
              <w:t>2. If record consists of visual images</w:t>
            </w:r>
          </w:p>
          <w:p w14:paraId="1C33FEDF" w14:textId="77777777" w:rsidR="00F5135B" w:rsidRPr="00F5135B" w:rsidRDefault="00F5135B" w:rsidP="00F5135B">
            <w:pPr>
              <w:rPr>
                <w:b/>
                <w:bCs/>
                <w:lang w:val="en-US"/>
              </w:rPr>
            </w:pPr>
            <w:r w:rsidRPr="00F5135B">
              <w:rPr>
                <w:lang w:val="en-US"/>
              </w:rPr>
              <w:t xml:space="preserve">      this includes photographs, slides, video recordings, computer-generated images, sketches, etc)</w:t>
            </w:r>
          </w:p>
        </w:tc>
      </w:tr>
      <w:tr w:rsidR="00F5135B" w:rsidRPr="00F5135B" w14:paraId="67BCE27F" w14:textId="77777777" w:rsidTr="00E41782">
        <w:trPr>
          <w:cantSplit/>
          <w:trHeight w:val="466"/>
        </w:trPr>
        <w:tc>
          <w:tcPr>
            <w:tcW w:w="758" w:type="dxa"/>
            <w:tcBorders>
              <w:top w:val="single" w:sz="6" w:space="0" w:color="auto"/>
              <w:left w:val="single" w:sz="5" w:space="0" w:color="auto"/>
              <w:bottom w:val="single" w:sz="6" w:space="0" w:color="auto"/>
              <w:right w:val="single" w:sz="5" w:space="0" w:color="auto"/>
            </w:tcBorders>
            <w:vAlign w:val="center"/>
          </w:tcPr>
          <w:p w14:paraId="5ED1E861" w14:textId="77777777" w:rsidR="00F5135B" w:rsidRPr="00F5135B" w:rsidRDefault="00F5135B" w:rsidP="00F5135B">
            <w:pPr>
              <w:rPr>
                <w:lang w:val="en-US"/>
              </w:rPr>
            </w:pPr>
          </w:p>
        </w:tc>
        <w:tc>
          <w:tcPr>
            <w:tcW w:w="2318" w:type="dxa"/>
            <w:tcBorders>
              <w:top w:val="single" w:sz="6" w:space="0" w:color="auto"/>
              <w:left w:val="single" w:sz="5" w:space="0" w:color="auto"/>
              <w:bottom w:val="single" w:sz="6" w:space="0" w:color="auto"/>
              <w:right w:val="single" w:sz="4" w:space="0" w:color="auto"/>
            </w:tcBorders>
            <w:vAlign w:val="center"/>
          </w:tcPr>
          <w:p w14:paraId="35CCBD23" w14:textId="77777777" w:rsidR="00F5135B" w:rsidRPr="00F5135B" w:rsidRDefault="00F5135B" w:rsidP="00F5135B">
            <w:pPr>
              <w:rPr>
                <w:lang w:val="en-US"/>
              </w:rPr>
            </w:pPr>
            <w:r w:rsidRPr="00F5135B">
              <w:rPr>
                <w:lang w:val="en-US"/>
              </w:rPr>
              <w:t>view the images</w:t>
            </w:r>
          </w:p>
        </w:tc>
        <w:tc>
          <w:tcPr>
            <w:tcW w:w="394" w:type="dxa"/>
            <w:tcBorders>
              <w:top w:val="single" w:sz="6" w:space="0" w:color="auto"/>
              <w:left w:val="single" w:sz="4" w:space="0" w:color="auto"/>
              <w:bottom w:val="single" w:sz="6" w:space="0" w:color="auto"/>
              <w:right w:val="single" w:sz="5" w:space="0" w:color="auto"/>
            </w:tcBorders>
            <w:vAlign w:val="center"/>
          </w:tcPr>
          <w:p w14:paraId="0A80B0C6" w14:textId="77777777" w:rsidR="00F5135B" w:rsidRPr="00F5135B" w:rsidRDefault="00F5135B" w:rsidP="00F5135B">
            <w:pPr>
              <w:rPr>
                <w:lang w:val="en-US"/>
              </w:rPr>
            </w:pPr>
          </w:p>
        </w:tc>
        <w:tc>
          <w:tcPr>
            <w:tcW w:w="2438" w:type="dxa"/>
            <w:tcBorders>
              <w:top w:val="single" w:sz="6" w:space="0" w:color="auto"/>
              <w:left w:val="single" w:sz="5" w:space="0" w:color="auto"/>
              <w:bottom w:val="single" w:sz="6" w:space="0" w:color="auto"/>
              <w:right w:val="single" w:sz="5" w:space="0" w:color="auto"/>
            </w:tcBorders>
            <w:vAlign w:val="center"/>
          </w:tcPr>
          <w:p w14:paraId="060A533B" w14:textId="77777777" w:rsidR="00F5135B" w:rsidRPr="00F5135B" w:rsidRDefault="00F5135B" w:rsidP="00F5135B">
            <w:pPr>
              <w:rPr>
                <w:lang w:val="en-US"/>
              </w:rPr>
            </w:pPr>
            <w:r w:rsidRPr="00F5135B">
              <w:rPr>
                <w:lang w:val="en-US"/>
              </w:rPr>
              <w:t>copy of the images"</w:t>
            </w:r>
          </w:p>
        </w:tc>
        <w:tc>
          <w:tcPr>
            <w:tcW w:w="456" w:type="dxa"/>
            <w:tcBorders>
              <w:top w:val="single" w:sz="6" w:space="0" w:color="auto"/>
              <w:left w:val="single" w:sz="5" w:space="0" w:color="auto"/>
              <w:bottom w:val="single" w:sz="6" w:space="0" w:color="auto"/>
              <w:right w:val="single" w:sz="4" w:space="0" w:color="auto"/>
            </w:tcBorders>
            <w:vAlign w:val="center"/>
          </w:tcPr>
          <w:p w14:paraId="5527B3DB" w14:textId="77777777" w:rsidR="00F5135B" w:rsidRPr="00F5135B" w:rsidRDefault="00F5135B" w:rsidP="00F5135B">
            <w:pPr>
              <w:rPr>
                <w:lang w:val="en-US"/>
              </w:rPr>
            </w:pPr>
          </w:p>
        </w:tc>
        <w:tc>
          <w:tcPr>
            <w:tcW w:w="2876" w:type="dxa"/>
            <w:gridSpan w:val="3"/>
            <w:tcBorders>
              <w:top w:val="single" w:sz="6" w:space="0" w:color="auto"/>
              <w:left w:val="single" w:sz="4" w:space="0" w:color="auto"/>
              <w:bottom w:val="single" w:sz="6" w:space="0" w:color="auto"/>
              <w:right w:val="single" w:sz="4" w:space="0" w:color="auto"/>
            </w:tcBorders>
            <w:vAlign w:val="center"/>
          </w:tcPr>
          <w:p w14:paraId="6F2BC5F4" w14:textId="77777777" w:rsidR="00F5135B" w:rsidRPr="00F5135B" w:rsidRDefault="00F5135B" w:rsidP="00F5135B">
            <w:pPr>
              <w:rPr>
                <w:lang w:val="en-US"/>
              </w:rPr>
            </w:pPr>
            <w:r w:rsidRPr="00F5135B">
              <w:rPr>
                <w:lang w:val="en-US"/>
              </w:rPr>
              <w:t>transcription of the</w:t>
            </w:r>
          </w:p>
          <w:p w14:paraId="7D5602F8" w14:textId="77777777" w:rsidR="00F5135B" w:rsidRPr="00F5135B" w:rsidRDefault="00F5135B" w:rsidP="00F5135B">
            <w:pPr>
              <w:rPr>
                <w:lang w:val="en-US"/>
              </w:rPr>
            </w:pPr>
            <w:r w:rsidRPr="00F5135B">
              <w:rPr>
                <w:lang w:val="en-US"/>
              </w:rPr>
              <w:t>images*</w:t>
            </w:r>
          </w:p>
        </w:tc>
      </w:tr>
      <w:tr w:rsidR="00F5135B" w:rsidRPr="00F5135B" w14:paraId="48FBF61C" w14:textId="77777777" w:rsidTr="00E41782">
        <w:trPr>
          <w:trHeight w:val="440"/>
        </w:trPr>
        <w:tc>
          <w:tcPr>
            <w:tcW w:w="9240" w:type="dxa"/>
            <w:gridSpan w:val="8"/>
            <w:tcBorders>
              <w:top w:val="single" w:sz="6" w:space="0" w:color="auto"/>
              <w:left w:val="single" w:sz="6" w:space="0" w:color="auto"/>
              <w:bottom w:val="single" w:sz="6" w:space="0" w:color="auto"/>
              <w:right w:val="single" w:sz="4" w:space="0" w:color="auto"/>
            </w:tcBorders>
            <w:vAlign w:val="center"/>
          </w:tcPr>
          <w:p w14:paraId="544A0C76" w14:textId="77777777" w:rsidR="00F5135B" w:rsidRPr="00F5135B" w:rsidRDefault="00F5135B" w:rsidP="00F5135B">
            <w:pPr>
              <w:rPr>
                <w:b/>
                <w:bCs/>
                <w:lang w:val="en-US"/>
              </w:rPr>
            </w:pPr>
            <w:r w:rsidRPr="00F5135B">
              <w:rPr>
                <w:b/>
                <w:bCs/>
                <w:lang w:val="en-US"/>
              </w:rPr>
              <w:t>3.  If record consists of recorded words or information which can be reproduced in</w:t>
            </w:r>
          </w:p>
          <w:p w14:paraId="37CCDB0B" w14:textId="77777777" w:rsidR="00F5135B" w:rsidRPr="00F5135B" w:rsidRDefault="00F5135B" w:rsidP="00F5135B">
            <w:pPr>
              <w:rPr>
                <w:lang w:val="en-US"/>
              </w:rPr>
            </w:pPr>
            <w:r w:rsidRPr="00F5135B">
              <w:rPr>
                <w:b/>
                <w:bCs/>
                <w:lang w:val="en-US"/>
              </w:rPr>
              <w:t>sound:</w:t>
            </w:r>
          </w:p>
        </w:tc>
      </w:tr>
      <w:tr w:rsidR="00F5135B" w:rsidRPr="00F5135B" w14:paraId="0DFC8657" w14:textId="77777777" w:rsidTr="00E41782">
        <w:trPr>
          <w:cantSplit/>
          <w:trHeight w:val="440"/>
        </w:trPr>
        <w:tc>
          <w:tcPr>
            <w:tcW w:w="758" w:type="dxa"/>
            <w:tcBorders>
              <w:top w:val="single" w:sz="6" w:space="0" w:color="auto"/>
              <w:left w:val="single" w:sz="5" w:space="0" w:color="auto"/>
              <w:bottom w:val="single" w:sz="6" w:space="0" w:color="auto"/>
              <w:right w:val="single" w:sz="4" w:space="0" w:color="auto"/>
            </w:tcBorders>
            <w:vAlign w:val="center"/>
          </w:tcPr>
          <w:p w14:paraId="051D6418" w14:textId="77777777" w:rsidR="00F5135B" w:rsidRPr="00F5135B" w:rsidRDefault="00F5135B" w:rsidP="00F5135B">
            <w:pPr>
              <w:rPr>
                <w:lang w:val="en-US"/>
              </w:rPr>
            </w:pPr>
          </w:p>
        </w:tc>
        <w:tc>
          <w:tcPr>
            <w:tcW w:w="2318" w:type="dxa"/>
            <w:tcBorders>
              <w:top w:val="single" w:sz="6" w:space="0" w:color="auto"/>
              <w:left w:val="single" w:sz="4" w:space="0" w:color="auto"/>
              <w:bottom w:val="single" w:sz="6" w:space="0" w:color="auto"/>
              <w:right w:val="single" w:sz="5" w:space="0" w:color="auto"/>
            </w:tcBorders>
            <w:vAlign w:val="center"/>
          </w:tcPr>
          <w:p w14:paraId="5395B0FA" w14:textId="77777777" w:rsidR="00F5135B" w:rsidRPr="00F5135B" w:rsidRDefault="00F5135B" w:rsidP="00F5135B">
            <w:pPr>
              <w:rPr>
                <w:lang w:val="en-US"/>
              </w:rPr>
            </w:pPr>
            <w:r w:rsidRPr="00F5135B">
              <w:rPr>
                <w:lang w:val="en-US"/>
              </w:rPr>
              <w:t>listen to the soundtrack</w:t>
            </w:r>
          </w:p>
          <w:p w14:paraId="30B352DE" w14:textId="77777777" w:rsidR="00F5135B" w:rsidRPr="00F5135B" w:rsidRDefault="00F5135B" w:rsidP="00F5135B">
            <w:pPr>
              <w:rPr>
                <w:lang w:val="en-US"/>
              </w:rPr>
            </w:pPr>
            <w:r w:rsidRPr="00F5135B">
              <w:rPr>
                <w:lang w:val="en-US"/>
              </w:rPr>
              <w:t>audio cassette</w:t>
            </w:r>
          </w:p>
        </w:tc>
        <w:tc>
          <w:tcPr>
            <w:tcW w:w="394" w:type="dxa"/>
            <w:tcBorders>
              <w:top w:val="single" w:sz="6" w:space="0" w:color="auto"/>
              <w:left w:val="single" w:sz="5" w:space="0" w:color="auto"/>
              <w:bottom w:val="single" w:sz="6" w:space="0" w:color="auto"/>
              <w:right w:val="single" w:sz="6" w:space="0" w:color="auto"/>
            </w:tcBorders>
            <w:vAlign w:val="center"/>
          </w:tcPr>
          <w:p w14:paraId="6A7EE5A3" w14:textId="77777777" w:rsidR="00F5135B" w:rsidRPr="00F5135B" w:rsidRDefault="00F5135B" w:rsidP="00F5135B">
            <w:pPr>
              <w:rPr>
                <w:lang w:val="en-US"/>
              </w:rPr>
            </w:pPr>
          </w:p>
        </w:tc>
        <w:tc>
          <w:tcPr>
            <w:tcW w:w="5770" w:type="dxa"/>
            <w:gridSpan w:val="5"/>
            <w:tcBorders>
              <w:top w:val="single" w:sz="6" w:space="0" w:color="auto"/>
              <w:left w:val="single" w:sz="6" w:space="0" w:color="auto"/>
              <w:bottom w:val="single" w:sz="6" w:space="0" w:color="auto"/>
              <w:right w:val="single" w:sz="4" w:space="0" w:color="auto"/>
            </w:tcBorders>
            <w:vAlign w:val="center"/>
          </w:tcPr>
          <w:p w14:paraId="213C9A00" w14:textId="77777777" w:rsidR="00F5135B" w:rsidRPr="00F5135B" w:rsidRDefault="00F5135B" w:rsidP="00F5135B">
            <w:pPr>
              <w:rPr>
                <w:lang w:val="en-US"/>
              </w:rPr>
            </w:pPr>
            <w:r w:rsidRPr="00F5135B">
              <w:rPr>
                <w:lang w:val="en-US"/>
              </w:rPr>
              <w:t>transcription of soundtrack*</w:t>
            </w:r>
          </w:p>
          <w:p w14:paraId="2CECA82D" w14:textId="77777777" w:rsidR="00F5135B" w:rsidRPr="00F5135B" w:rsidRDefault="00F5135B" w:rsidP="00F5135B">
            <w:pPr>
              <w:rPr>
                <w:lang w:val="en-US"/>
              </w:rPr>
            </w:pPr>
            <w:r w:rsidRPr="00F5135B">
              <w:rPr>
                <w:lang w:val="en-US"/>
              </w:rPr>
              <w:t>written or printed document</w:t>
            </w:r>
          </w:p>
        </w:tc>
      </w:tr>
      <w:tr w:rsidR="00F5135B" w:rsidRPr="00F5135B" w14:paraId="2A5D0E49" w14:textId="77777777" w:rsidTr="00E41782">
        <w:trPr>
          <w:trHeight w:hRule="exact" w:val="379"/>
        </w:trPr>
        <w:tc>
          <w:tcPr>
            <w:tcW w:w="9240" w:type="dxa"/>
            <w:gridSpan w:val="8"/>
            <w:tcBorders>
              <w:top w:val="single" w:sz="6" w:space="0" w:color="auto"/>
              <w:left w:val="single" w:sz="6" w:space="0" w:color="auto"/>
              <w:bottom w:val="single" w:sz="6" w:space="0" w:color="auto"/>
              <w:right w:val="single" w:sz="4" w:space="0" w:color="auto"/>
            </w:tcBorders>
            <w:vAlign w:val="center"/>
          </w:tcPr>
          <w:p w14:paraId="2BBA6FBA" w14:textId="77777777" w:rsidR="00F5135B" w:rsidRPr="00F5135B" w:rsidRDefault="00F5135B" w:rsidP="00F5135B">
            <w:pPr>
              <w:rPr>
                <w:b/>
                <w:bCs/>
                <w:lang w:val="en-US"/>
              </w:rPr>
            </w:pPr>
            <w:r w:rsidRPr="00F5135B">
              <w:rPr>
                <w:lang w:val="en-US"/>
              </w:rPr>
              <w:t xml:space="preserve">  </w:t>
            </w:r>
            <w:r w:rsidRPr="00F5135B">
              <w:rPr>
                <w:b/>
                <w:bCs/>
                <w:lang w:val="en-US"/>
              </w:rPr>
              <w:t>4.  If record is held on computer or in an electronic or machine-readable form:</w:t>
            </w:r>
          </w:p>
        </w:tc>
      </w:tr>
      <w:tr w:rsidR="00F5135B" w:rsidRPr="00F5135B" w14:paraId="55A5B3D4" w14:textId="77777777" w:rsidTr="00E41782">
        <w:trPr>
          <w:cantSplit/>
          <w:trHeight w:val="636"/>
        </w:trPr>
        <w:tc>
          <w:tcPr>
            <w:tcW w:w="758" w:type="dxa"/>
            <w:tcBorders>
              <w:top w:val="single" w:sz="6" w:space="0" w:color="auto"/>
              <w:left w:val="single" w:sz="5" w:space="0" w:color="auto"/>
              <w:bottom w:val="single" w:sz="5" w:space="0" w:color="auto"/>
              <w:right w:val="single" w:sz="4" w:space="0" w:color="auto"/>
            </w:tcBorders>
            <w:vAlign w:val="center"/>
          </w:tcPr>
          <w:p w14:paraId="4EF9C695" w14:textId="77777777" w:rsidR="00F5135B" w:rsidRPr="00F5135B" w:rsidRDefault="00F5135B" w:rsidP="00F5135B">
            <w:pPr>
              <w:rPr>
                <w:lang w:val="en-US"/>
              </w:rPr>
            </w:pPr>
          </w:p>
        </w:tc>
        <w:tc>
          <w:tcPr>
            <w:tcW w:w="2318" w:type="dxa"/>
            <w:tcBorders>
              <w:top w:val="single" w:sz="6" w:space="0" w:color="auto"/>
              <w:left w:val="single" w:sz="4" w:space="0" w:color="auto"/>
              <w:bottom w:val="single" w:sz="5" w:space="0" w:color="auto"/>
              <w:right w:val="single" w:sz="5" w:space="0" w:color="auto"/>
            </w:tcBorders>
            <w:vAlign w:val="center"/>
          </w:tcPr>
          <w:p w14:paraId="5F442795" w14:textId="77777777" w:rsidR="00F5135B" w:rsidRPr="00F5135B" w:rsidRDefault="00F5135B" w:rsidP="00F5135B">
            <w:pPr>
              <w:rPr>
                <w:lang w:val="en-US"/>
              </w:rPr>
            </w:pPr>
            <w:r w:rsidRPr="00F5135B">
              <w:rPr>
                <w:lang w:val="en-US"/>
              </w:rPr>
              <w:t>printed copy of record*</w:t>
            </w:r>
          </w:p>
        </w:tc>
        <w:tc>
          <w:tcPr>
            <w:tcW w:w="394" w:type="dxa"/>
            <w:tcBorders>
              <w:top w:val="single" w:sz="6" w:space="0" w:color="auto"/>
              <w:left w:val="single" w:sz="5" w:space="0" w:color="auto"/>
              <w:bottom w:val="single" w:sz="5" w:space="0" w:color="auto"/>
              <w:right w:val="single" w:sz="5" w:space="0" w:color="auto"/>
            </w:tcBorders>
            <w:vAlign w:val="center"/>
          </w:tcPr>
          <w:p w14:paraId="54AF56B8" w14:textId="77777777" w:rsidR="00F5135B" w:rsidRPr="00F5135B" w:rsidRDefault="00F5135B" w:rsidP="00F5135B">
            <w:pPr>
              <w:rPr>
                <w:lang w:val="en-US"/>
              </w:rPr>
            </w:pPr>
          </w:p>
        </w:tc>
        <w:tc>
          <w:tcPr>
            <w:tcW w:w="2438" w:type="dxa"/>
            <w:tcBorders>
              <w:top w:val="single" w:sz="6" w:space="0" w:color="auto"/>
              <w:left w:val="single" w:sz="5" w:space="0" w:color="auto"/>
              <w:bottom w:val="single" w:sz="5" w:space="0" w:color="auto"/>
              <w:right w:val="single" w:sz="4" w:space="0" w:color="auto"/>
            </w:tcBorders>
            <w:vAlign w:val="center"/>
          </w:tcPr>
          <w:p w14:paraId="659EB7A5" w14:textId="77777777" w:rsidR="00F5135B" w:rsidRPr="00F5135B" w:rsidRDefault="00F5135B" w:rsidP="00F5135B">
            <w:pPr>
              <w:rPr>
                <w:lang w:val="en-US"/>
              </w:rPr>
            </w:pPr>
            <w:r w:rsidRPr="00F5135B">
              <w:rPr>
                <w:lang w:val="en-US"/>
              </w:rPr>
              <w:t>printed copy of information</w:t>
            </w:r>
          </w:p>
          <w:p w14:paraId="14F816E0" w14:textId="77777777" w:rsidR="00F5135B" w:rsidRPr="00F5135B" w:rsidRDefault="00F5135B" w:rsidP="00F5135B">
            <w:pPr>
              <w:rPr>
                <w:lang w:val="en-US"/>
              </w:rPr>
            </w:pPr>
            <w:r w:rsidRPr="00F5135B">
              <w:rPr>
                <w:lang w:val="en-US"/>
              </w:rPr>
              <w:t>derived from the record"</w:t>
            </w:r>
          </w:p>
        </w:tc>
        <w:tc>
          <w:tcPr>
            <w:tcW w:w="456" w:type="dxa"/>
            <w:tcBorders>
              <w:top w:val="single" w:sz="6" w:space="0" w:color="auto"/>
              <w:left w:val="single" w:sz="4" w:space="0" w:color="auto"/>
              <w:bottom w:val="single" w:sz="5" w:space="0" w:color="auto"/>
              <w:right w:val="single" w:sz="4" w:space="0" w:color="auto"/>
            </w:tcBorders>
            <w:vAlign w:val="center"/>
          </w:tcPr>
          <w:p w14:paraId="0C92525D" w14:textId="77777777" w:rsidR="00F5135B" w:rsidRPr="00F5135B" w:rsidRDefault="00F5135B" w:rsidP="00F5135B">
            <w:pPr>
              <w:rPr>
                <w:lang w:val="en-US"/>
              </w:rPr>
            </w:pPr>
          </w:p>
        </w:tc>
        <w:tc>
          <w:tcPr>
            <w:tcW w:w="2876" w:type="dxa"/>
            <w:gridSpan w:val="3"/>
            <w:tcBorders>
              <w:top w:val="single" w:sz="6" w:space="0" w:color="auto"/>
              <w:left w:val="single" w:sz="4" w:space="0" w:color="auto"/>
              <w:bottom w:val="single" w:sz="6" w:space="0" w:color="auto"/>
              <w:right w:val="single" w:sz="4" w:space="0" w:color="auto"/>
            </w:tcBorders>
            <w:vAlign w:val="center"/>
          </w:tcPr>
          <w:p w14:paraId="646E7C18" w14:textId="77777777" w:rsidR="00F5135B" w:rsidRPr="00F5135B" w:rsidRDefault="00F5135B" w:rsidP="00F5135B">
            <w:pPr>
              <w:rPr>
                <w:lang w:val="en-US"/>
              </w:rPr>
            </w:pPr>
            <w:r w:rsidRPr="00F5135B">
              <w:rPr>
                <w:lang w:val="en-US"/>
              </w:rPr>
              <w:t>copy in computer readable form*</w:t>
            </w:r>
          </w:p>
          <w:p w14:paraId="7D9B9B67" w14:textId="77777777" w:rsidR="00F5135B" w:rsidRPr="00F5135B" w:rsidRDefault="00F5135B" w:rsidP="00F5135B">
            <w:pPr>
              <w:rPr>
                <w:lang w:val="en-US"/>
              </w:rPr>
            </w:pPr>
            <w:r w:rsidRPr="00F5135B">
              <w:rPr>
                <w:lang w:val="en-US"/>
              </w:rPr>
              <w:t>(stiffy or compact disc)</w:t>
            </w:r>
          </w:p>
        </w:tc>
      </w:tr>
      <w:tr w:rsidR="00F5135B" w:rsidRPr="00F5135B" w14:paraId="7D39026F" w14:textId="77777777" w:rsidTr="00E41782">
        <w:trPr>
          <w:cantSplit/>
          <w:trHeight w:val="738"/>
        </w:trPr>
        <w:tc>
          <w:tcPr>
            <w:tcW w:w="6815" w:type="dxa"/>
            <w:gridSpan w:val="6"/>
            <w:tcBorders>
              <w:top w:val="single" w:sz="5" w:space="0" w:color="auto"/>
              <w:left w:val="single" w:sz="5" w:space="0" w:color="auto"/>
              <w:bottom w:val="single" w:sz="5" w:space="0" w:color="auto"/>
              <w:right w:val="single" w:sz="5" w:space="0" w:color="auto"/>
            </w:tcBorders>
            <w:vAlign w:val="center"/>
          </w:tcPr>
          <w:p w14:paraId="50F0BE21" w14:textId="77777777" w:rsidR="00F5135B" w:rsidRPr="00F5135B" w:rsidRDefault="00F5135B" w:rsidP="00F5135B">
            <w:pPr>
              <w:rPr>
                <w:lang w:val="en-US"/>
              </w:rPr>
            </w:pPr>
            <w:r w:rsidRPr="00F5135B">
              <w:rPr>
                <w:lang w:val="en-US"/>
              </w:rPr>
              <w:t>'If you requested a copy or transcription of a record (above), do you wish the</w:t>
            </w:r>
          </w:p>
          <w:p w14:paraId="3EBAEA54" w14:textId="77777777" w:rsidR="00F5135B" w:rsidRPr="00F5135B" w:rsidRDefault="00F5135B" w:rsidP="00F5135B">
            <w:pPr>
              <w:rPr>
                <w:lang w:val="en-US"/>
              </w:rPr>
            </w:pPr>
            <w:r w:rsidRPr="00F5135B">
              <w:rPr>
                <w:lang w:val="en-US"/>
              </w:rPr>
              <w:t>copy or transcription to be posted to you?</w:t>
            </w:r>
          </w:p>
          <w:p w14:paraId="23BC7966" w14:textId="77777777" w:rsidR="00F5135B" w:rsidRPr="00F5135B" w:rsidRDefault="00F5135B" w:rsidP="00F5135B">
            <w:pPr>
              <w:rPr>
                <w:lang w:val="en-US"/>
              </w:rPr>
            </w:pPr>
            <w:r w:rsidRPr="00F5135B">
              <w:rPr>
                <w:lang w:val="en-US"/>
              </w:rPr>
              <w:t>Postage is payable.</w:t>
            </w:r>
          </w:p>
        </w:tc>
        <w:tc>
          <w:tcPr>
            <w:tcW w:w="725" w:type="dxa"/>
            <w:tcBorders>
              <w:top w:val="single" w:sz="5" w:space="0" w:color="auto"/>
              <w:left w:val="single" w:sz="5" w:space="0" w:color="auto"/>
              <w:bottom w:val="single" w:sz="5" w:space="0" w:color="auto"/>
              <w:right w:val="single" w:sz="4" w:space="0" w:color="auto"/>
            </w:tcBorders>
            <w:vAlign w:val="center"/>
          </w:tcPr>
          <w:p w14:paraId="108A1294" w14:textId="77777777" w:rsidR="00F5135B" w:rsidRPr="00F5135B" w:rsidRDefault="00F5135B" w:rsidP="00F5135B">
            <w:pPr>
              <w:rPr>
                <w:lang w:val="en-US"/>
              </w:rPr>
            </w:pPr>
            <w:r w:rsidRPr="00F5135B">
              <w:rPr>
                <w:lang w:val="en-US"/>
              </w:rPr>
              <w:t>YES</w:t>
            </w:r>
          </w:p>
        </w:tc>
        <w:tc>
          <w:tcPr>
            <w:tcW w:w="1700" w:type="dxa"/>
            <w:tcBorders>
              <w:top w:val="single" w:sz="5" w:space="0" w:color="auto"/>
              <w:left w:val="single" w:sz="4" w:space="0" w:color="auto"/>
              <w:bottom w:val="single" w:sz="5" w:space="0" w:color="auto"/>
              <w:right w:val="single" w:sz="4" w:space="0" w:color="auto"/>
            </w:tcBorders>
            <w:vAlign w:val="center"/>
          </w:tcPr>
          <w:p w14:paraId="1BF7670C" w14:textId="77777777" w:rsidR="00F5135B" w:rsidRPr="00F5135B" w:rsidRDefault="00F5135B" w:rsidP="00F5135B">
            <w:pPr>
              <w:rPr>
                <w:lang w:val="en-US"/>
              </w:rPr>
            </w:pPr>
            <w:r w:rsidRPr="00F5135B">
              <w:rPr>
                <w:lang w:val="en-US"/>
              </w:rPr>
              <w:t>NO</w:t>
            </w:r>
          </w:p>
        </w:tc>
      </w:tr>
    </w:tbl>
    <w:p w14:paraId="0F1F5CAE" w14:textId="77777777" w:rsidR="00F5135B" w:rsidRPr="00F5135B" w:rsidRDefault="00F5135B" w:rsidP="00F5135B">
      <w:pPr>
        <w:rPr>
          <w:lang w:val="en-US"/>
        </w:rPr>
      </w:pPr>
    </w:p>
    <w:p w14:paraId="41333888" w14:textId="77777777" w:rsidR="00F5135B" w:rsidRPr="00F5135B" w:rsidRDefault="00F5135B" w:rsidP="00F5135B">
      <w:pPr>
        <w:rPr>
          <w:b/>
          <w:bCs/>
          <w:lang w:val="en-US"/>
        </w:rPr>
      </w:pPr>
      <w:r w:rsidRPr="00F5135B">
        <w:rPr>
          <w:b/>
          <w:bCs/>
          <w:lang w:val="en-US"/>
        </w:rPr>
        <w:t>G</w:t>
      </w:r>
      <w:r w:rsidRPr="00F5135B">
        <w:rPr>
          <w:b/>
          <w:bCs/>
          <w:lang w:val="en-US"/>
        </w:rPr>
        <w:tab/>
        <w:t>Particulars of right to be exercised or protected</w:t>
      </w:r>
    </w:p>
    <w:p w14:paraId="650C9185" w14:textId="77777777" w:rsidR="00F5135B" w:rsidRDefault="00F5135B" w:rsidP="00F5135B">
      <w:pPr>
        <w:rPr>
          <w:lang w:val="en-US"/>
        </w:rPr>
      </w:pPr>
      <w:r w:rsidRPr="00F5135B">
        <w:rPr>
          <w:lang w:val="en-US"/>
        </w:rPr>
        <w:t>If the provided space is inadequate, please continue on a separate folio and attach it to this form. The requester must sign all the additional folios.</w:t>
      </w:r>
    </w:p>
    <w:p w14:paraId="2E378C89" w14:textId="77777777" w:rsidR="00F5135B" w:rsidRDefault="00FF0D51" w:rsidP="00F5135B">
      <w:pPr>
        <w:rPr>
          <w:lang w:val="en-US"/>
        </w:rPr>
      </w:pPr>
      <w:r>
        <w:rPr>
          <w:lang w:val="en-US"/>
        </w:rPr>
        <w:lastRenderedPageBreak/>
        <w:t>1.</w:t>
      </w:r>
      <w:r>
        <w:rPr>
          <w:lang w:val="en-US"/>
        </w:rPr>
        <w:tab/>
      </w:r>
      <w:r w:rsidR="00F5135B" w:rsidRPr="00F5135B">
        <w:rPr>
          <w:lang w:val="en-US"/>
        </w:rPr>
        <w:t>Indicate which right is to be exercised or protected:</w:t>
      </w:r>
    </w:p>
    <w:p w14:paraId="241728DB" w14:textId="77777777" w:rsidR="00FF0D51" w:rsidRDefault="00FF0D51" w:rsidP="00F5135B">
      <w:pPr>
        <w:rPr>
          <w:lang w:val="en-US"/>
        </w:rPr>
      </w:pPr>
      <w:r>
        <w:rPr>
          <w:lang w:val="en-US"/>
        </w:rPr>
        <w:tab/>
        <w:t>_______________________________________________________________________</w:t>
      </w:r>
    </w:p>
    <w:p w14:paraId="27871F2B" w14:textId="77777777" w:rsidR="00F5135B" w:rsidRDefault="00FF0D51" w:rsidP="00FF0D51">
      <w:pPr>
        <w:ind w:left="720" w:hanging="720"/>
        <w:rPr>
          <w:lang w:val="en-US"/>
        </w:rPr>
      </w:pPr>
      <w:r>
        <w:rPr>
          <w:lang w:val="en-US"/>
        </w:rPr>
        <w:t>2.</w:t>
      </w:r>
      <w:r>
        <w:rPr>
          <w:lang w:val="en-US"/>
        </w:rPr>
        <w:tab/>
      </w:r>
      <w:r w:rsidR="00F5135B" w:rsidRPr="00F5135B">
        <w:rPr>
          <w:lang w:val="en-US"/>
        </w:rPr>
        <w:t>Explain why the record requested is required for the exercise or protection of the aforementioned right:</w:t>
      </w:r>
    </w:p>
    <w:p w14:paraId="05C384A6" w14:textId="77777777" w:rsidR="00FF0D51" w:rsidRPr="00F5135B" w:rsidRDefault="00FF0D51" w:rsidP="00FF0D51">
      <w:pPr>
        <w:ind w:left="720" w:hanging="720"/>
        <w:rPr>
          <w:lang w:val="en-US"/>
        </w:rPr>
      </w:pPr>
      <w:r>
        <w:rPr>
          <w:lang w:val="en-US"/>
        </w:rPr>
        <w:tab/>
        <w:t>________________________________________________________________________</w:t>
      </w:r>
    </w:p>
    <w:p w14:paraId="38C4877B" w14:textId="77777777" w:rsidR="00F5135B" w:rsidRPr="00F5135B" w:rsidRDefault="00F5135B" w:rsidP="00F5135B">
      <w:pPr>
        <w:rPr>
          <w:b/>
          <w:bCs/>
          <w:lang w:val="en-US"/>
        </w:rPr>
      </w:pPr>
      <w:r w:rsidRPr="00F5135B">
        <w:rPr>
          <w:b/>
          <w:bCs/>
          <w:lang w:val="en-US"/>
        </w:rPr>
        <w:t>H.</w:t>
      </w:r>
      <w:r w:rsidRPr="00F5135B">
        <w:rPr>
          <w:b/>
          <w:bCs/>
          <w:lang w:val="en-US"/>
        </w:rPr>
        <w:tab/>
        <w:t>Notice of decision regarding request for access</w:t>
      </w:r>
    </w:p>
    <w:p w14:paraId="668E55D8" w14:textId="77777777" w:rsidR="00F5135B" w:rsidRPr="00F5135B" w:rsidRDefault="00F5135B" w:rsidP="00F5135B">
      <w:pPr>
        <w:rPr>
          <w:lang w:val="en-US"/>
        </w:rPr>
      </w:pPr>
      <w:r w:rsidRPr="00F5135B">
        <w:rPr>
          <w:lang w:val="en-US"/>
        </w:rPr>
        <w:t>You will be notified in writing whether your request has been approved/denied. If you wish to be informed in another manner, please specify the manner and provide the necessary particulars to enable compliance with your request.</w:t>
      </w:r>
    </w:p>
    <w:p w14:paraId="7D802957" w14:textId="77777777" w:rsidR="00F5135B" w:rsidRPr="00F5135B" w:rsidRDefault="00F5135B" w:rsidP="00F5135B">
      <w:pPr>
        <w:rPr>
          <w:lang w:val="en-US"/>
        </w:rPr>
      </w:pPr>
      <w:r w:rsidRPr="00F5135B">
        <w:rPr>
          <w:lang w:val="en-US"/>
        </w:rPr>
        <w:t>How would you prefer to be informed of the decision regarding your request for access to the record?</w:t>
      </w:r>
      <w:r w:rsidR="00FF0D51">
        <w:rPr>
          <w:lang w:val="en-US"/>
        </w:rPr>
        <w:t xml:space="preserve"> _____________________________________________________________________</w:t>
      </w:r>
    </w:p>
    <w:p w14:paraId="38BEE1B2" w14:textId="77777777" w:rsidR="00F5135B" w:rsidRPr="00F5135B" w:rsidRDefault="00F5135B" w:rsidP="00F5135B">
      <w:pPr>
        <w:rPr>
          <w:lang w:val="en-US"/>
        </w:rPr>
      </w:pPr>
    </w:p>
    <w:p w14:paraId="0DE54382" w14:textId="6AE256B0" w:rsidR="00F5135B" w:rsidRPr="00F5135B" w:rsidRDefault="00F5135B" w:rsidP="00F5135B">
      <w:pPr>
        <w:rPr>
          <w:b/>
          <w:lang w:val="en-US"/>
        </w:rPr>
      </w:pPr>
      <w:r w:rsidRPr="00F5135B">
        <w:rPr>
          <w:b/>
          <w:lang w:val="en-US"/>
        </w:rPr>
        <w:t xml:space="preserve">SIGNED AT </w:t>
      </w:r>
      <w:r w:rsidR="00780030">
        <w:rPr>
          <w:b/>
          <w:lang w:val="en-US"/>
        </w:rPr>
        <w:t xml:space="preserve">SANDTON </w:t>
      </w:r>
      <w:r w:rsidRPr="00F5135B">
        <w:rPr>
          <w:b/>
          <w:lang w:val="en-US"/>
        </w:rPr>
        <w:t xml:space="preserve">ON THIS </w:t>
      </w:r>
      <w:r w:rsidR="00780030">
        <w:rPr>
          <w:b/>
          <w:lang w:val="en-US"/>
        </w:rPr>
        <w:t>23</w:t>
      </w:r>
      <w:r w:rsidR="00780030" w:rsidRPr="00780030">
        <w:rPr>
          <w:b/>
          <w:vertAlign w:val="superscript"/>
          <w:lang w:val="en-US"/>
        </w:rPr>
        <w:t>RD</w:t>
      </w:r>
      <w:r w:rsidR="00780030">
        <w:rPr>
          <w:b/>
          <w:lang w:val="en-US"/>
        </w:rPr>
        <w:t xml:space="preserve"> </w:t>
      </w:r>
      <w:r w:rsidRPr="00F5135B">
        <w:rPr>
          <w:b/>
          <w:lang w:val="en-US"/>
        </w:rPr>
        <w:t xml:space="preserve"> DAY OF</w:t>
      </w:r>
      <w:r w:rsidR="00780030">
        <w:rPr>
          <w:b/>
          <w:lang w:val="en-US"/>
        </w:rPr>
        <w:t xml:space="preserve"> OCTOBER</w:t>
      </w:r>
      <w:r w:rsidRPr="00F5135B">
        <w:rPr>
          <w:b/>
          <w:lang w:val="en-US"/>
        </w:rPr>
        <w:t xml:space="preserve"> 20</w:t>
      </w:r>
      <w:r w:rsidR="00780030">
        <w:rPr>
          <w:b/>
          <w:lang w:val="en-US"/>
        </w:rPr>
        <w:t>15</w:t>
      </w:r>
      <w:r w:rsidRPr="00F5135B">
        <w:rPr>
          <w:b/>
          <w:lang w:val="en-US"/>
        </w:rPr>
        <w:tab/>
      </w:r>
    </w:p>
    <w:p w14:paraId="2F5B7D89" w14:textId="77777777" w:rsidR="00F5135B" w:rsidRPr="00F5135B" w:rsidRDefault="00F5135B" w:rsidP="00F5135B">
      <w:pPr>
        <w:rPr>
          <w:lang w:val="en-US"/>
        </w:rPr>
      </w:pPr>
    </w:p>
    <w:p w14:paraId="63EBCA28" w14:textId="77777777" w:rsidR="00F5135B" w:rsidRPr="00F5135B" w:rsidRDefault="00F5135B" w:rsidP="00F5135B">
      <w:pPr>
        <w:rPr>
          <w:lang w:val="en-US"/>
        </w:rPr>
      </w:pPr>
    </w:p>
    <w:p w14:paraId="67B7551E" w14:textId="77777777" w:rsidR="00F5135B" w:rsidRPr="00F5135B" w:rsidRDefault="00F5135B" w:rsidP="00F5135B">
      <w:pPr>
        <w:rPr>
          <w:b/>
          <w:lang w:val="en-GB"/>
        </w:rPr>
      </w:pPr>
      <w:r w:rsidRPr="00F5135B">
        <w:rPr>
          <w:b/>
          <w:lang w:val="en-US"/>
        </w:rPr>
        <w:t xml:space="preserve">SIGNATURE OF REQUESTER / PERSON ON </w:t>
      </w:r>
      <w:r w:rsidR="00924BC8" w:rsidRPr="00F5135B">
        <w:rPr>
          <w:b/>
          <w:lang w:val="en-GB"/>
        </w:rPr>
        <w:t>WHO’S</w:t>
      </w:r>
      <w:r w:rsidRPr="00F5135B">
        <w:rPr>
          <w:b/>
          <w:lang w:val="en-GB"/>
        </w:rPr>
        <w:t xml:space="preserve"> BEHALF REQUEST IS MADE</w:t>
      </w:r>
    </w:p>
    <w:p w14:paraId="7F495203" w14:textId="77777777" w:rsidR="00F5135B" w:rsidRPr="00F5135B" w:rsidRDefault="00F5135B" w:rsidP="00F5135B">
      <w:pPr>
        <w:rPr>
          <w:i/>
          <w:lang w:val="en-US"/>
        </w:rPr>
      </w:pPr>
    </w:p>
    <w:p w14:paraId="3ADC2F6E" w14:textId="77777777" w:rsidR="00F5135B" w:rsidRDefault="00F5135B" w:rsidP="005B1EFE"/>
    <w:sectPr w:rsidR="00F5135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6409" w14:textId="77777777" w:rsidR="00283401" w:rsidRDefault="00283401" w:rsidP="00385F13">
      <w:pPr>
        <w:spacing w:after="0" w:line="240" w:lineRule="auto"/>
      </w:pPr>
      <w:r>
        <w:separator/>
      </w:r>
    </w:p>
  </w:endnote>
  <w:endnote w:type="continuationSeparator" w:id="0">
    <w:p w14:paraId="4893C20E" w14:textId="77777777" w:rsidR="00283401" w:rsidRDefault="00283401" w:rsidP="0038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34882"/>
      <w:docPartObj>
        <w:docPartGallery w:val="Page Numbers (Bottom of Page)"/>
        <w:docPartUnique/>
      </w:docPartObj>
    </w:sdtPr>
    <w:sdtEndPr/>
    <w:sdtContent>
      <w:p w14:paraId="4468D1F1" w14:textId="77777777" w:rsidR="00E41782" w:rsidRDefault="00E41782">
        <w:pPr>
          <w:pStyle w:val="Footer"/>
          <w:jc w:val="right"/>
        </w:pPr>
        <w:r>
          <w:t xml:space="preserve">Page | </w:t>
        </w:r>
        <w:r>
          <w:fldChar w:fldCharType="begin"/>
        </w:r>
        <w:r>
          <w:instrText xml:space="preserve"> PAGE   \* MERGEFORMAT </w:instrText>
        </w:r>
        <w:r>
          <w:fldChar w:fldCharType="separate"/>
        </w:r>
        <w:r w:rsidR="00461B65">
          <w:rPr>
            <w:noProof/>
          </w:rPr>
          <w:t>12</w:t>
        </w:r>
        <w:r>
          <w:rPr>
            <w:noProof/>
          </w:rPr>
          <w:fldChar w:fldCharType="end"/>
        </w:r>
        <w:r>
          <w:t xml:space="preserve"> </w:t>
        </w:r>
      </w:p>
    </w:sdtContent>
  </w:sdt>
  <w:p w14:paraId="044AE66B" w14:textId="77777777" w:rsidR="00E41782" w:rsidRDefault="00E41782">
    <w:pPr>
      <w:pStyle w:val="Footer"/>
    </w:pPr>
    <w:r>
      <w:t>Date of compilation:  01/10/2015</w:t>
    </w:r>
  </w:p>
  <w:p w14:paraId="48763E82" w14:textId="77777777" w:rsidR="00E41782" w:rsidRDefault="00E41782">
    <w:pPr>
      <w:pStyle w:val="Footer"/>
    </w:pPr>
    <w:r>
      <w:t>Date of revision:  23/10/2015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6D80" w14:textId="77777777" w:rsidR="00283401" w:rsidRDefault="00283401" w:rsidP="00385F13">
      <w:pPr>
        <w:spacing w:after="0" w:line="240" w:lineRule="auto"/>
      </w:pPr>
      <w:r>
        <w:separator/>
      </w:r>
    </w:p>
  </w:footnote>
  <w:footnote w:type="continuationSeparator" w:id="0">
    <w:p w14:paraId="551C5212" w14:textId="77777777" w:rsidR="00283401" w:rsidRDefault="00283401" w:rsidP="00385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0FD"/>
    <w:multiLevelType w:val="hybridMultilevel"/>
    <w:tmpl w:val="D2C2E8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B8C3A40"/>
    <w:multiLevelType w:val="hybridMultilevel"/>
    <w:tmpl w:val="58681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4633A"/>
    <w:multiLevelType w:val="hybridMultilevel"/>
    <w:tmpl w:val="2FFC214A"/>
    <w:lvl w:ilvl="0" w:tplc="DD024E60">
      <w:start w:val="2"/>
      <w:numFmt w:val="lowerLetter"/>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2A6B08FC"/>
    <w:multiLevelType w:val="hybridMultilevel"/>
    <w:tmpl w:val="76D4122C"/>
    <w:lvl w:ilvl="0" w:tplc="54966EA0">
      <w:start w:val="1"/>
      <w:numFmt w:val="lowerLetter"/>
      <w:lvlText w:val="(%1)"/>
      <w:lvlJc w:val="left"/>
      <w:pPr>
        <w:tabs>
          <w:tab w:val="num" w:pos="1080"/>
        </w:tabs>
        <w:ind w:left="1080" w:hanging="720"/>
      </w:pPr>
      <w:rPr>
        <w:rFonts w:hint="default"/>
      </w:rPr>
    </w:lvl>
    <w:lvl w:ilvl="1" w:tplc="85E0664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FD31EB"/>
    <w:multiLevelType w:val="hybridMultilevel"/>
    <w:tmpl w:val="80EC3BBC"/>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2EA07ABD"/>
    <w:multiLevelType w:val="hybridMultilevel"/>
    <w:tmpl w:val="DA962CDC"/>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3A423AD8"/>
    <w:multiLevelType w:val="hybridMultilevel"/>
    <w:tmpl w:val="138C43C6"/>
    <w:lvl w:ilvl="0" w:tplc="35FA21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192538"/>
    <w:multiLevelType w:val="hybridMultilevel"/>
    <w:tmpl w:val="62000A38"/>
    <w:lvl w:ilvl="0" w:tplc="6A7C9E9C">
      <w:start w:val="8"/>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2784628"/>
    <w:multiLevelType w:val="hybridMultilevel"/>
    <w:tmpl w:val="7E8E8C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6131A9E"/>
    <w:multiLevelType w:val="hybridMultilevel"/>
    <w:tmpl w:val="5C5A5F14"/>
    <w:lvl w:ilvl="0" w:tplc="0E6A41CE">
      <w:start w:val="4"/>
      <w:numFmt w:val="upperLetter"/>
      <w:lvlText w:val="%1."/>
      <w:lvlJc w:val="left"/>
      <w:pPr>
        <w:tabs>
          <w:tab w:val="num" w:pos="1080"/>
        </w:tabs>
        <w:ind w:left="1080" w:hanging="720"/>
      </w:pPr>
      <w:rPr>
        <w:rFonts w:hint="default"/>
      </w:rPr>
    </w:lvl>
    <w:lvl w:ilvl="1" w:tplc="D9A4EB6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DB211E"/>
    <w:multiLevelType w:val="hybridMultilevel"/>
    <w:tmpl w:val="4BFC67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D34DA"/>
    <w:multiLevelType w:val="hybridMultilevel"/>
    <w:tmpl w:val="417E095A"/>
    <w:lvl w:ilvl="0" w:tplc="0409000F">
      <w:start w:val="4"/>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7"/>
  </w:num>
  <w:num w:numId="2">
    <w:abstractNumId w:val="0"/>
  </w:num>
  <w:num w:numId="3">
    <w:abstractNumId w:val="11"/>
  </w:num>
  <w:num w:numId="4">
    <w:abstractNumId w:val="5"/>
  </w:num>
  <w:num w:numId="5">
    <w:abstractNumId w:val="4"/>
  </w:num>
  <w:num w:numId="6">
    <w:abstractNumId w:val="8"/>
  </w:num>
  <w:num w:numId="7">
    <w:abstractNumId w:val="10"/>
  </w:num>
  <w:num w:numId="8">
    <w:abstractNumId w:val="2"/>
  </w:num>
  <w:num w:numId="9">
    <w:abstractNumId w:val="3"/>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EFE"/>
    <w:rsid w:val="000F5CDB"/>
    <w:rsid w:val="002075A8"/>
    <w:rsid w:val="00211D54"/>
    <w:rsid w:val="00250BF0"/>
    <w:rsid w:val="00283401"/>
    <w:rsid w:val="0031120F"/>
    <w:rsid w:val="0033601E"/>
    <w:rsid w:val="00343FFD"/>
    <w:rsid w:val="00355E56"/>
    <w:rsid w:val="00385F13"/>
    <w:rsid w:val="003A0E1A"/>
    <w:rsid w:val="003A70A4"/>
    <w:rsid w:val="003E5305"/>
    <w:rsid w:val="004230FB"/>
    <w:rsid w:val="00461B65"/>
    <w:rsid w:val="005B1EFE"/>
    <w:rsid w:val="00636AC2"/>
    <w:rsid w:val="006B314F"/>
    <w:rsid w:val="006B670A"/>
    <w:rsid w:val="00780030"/>
    <w:rsid w:val="0081229E"/>
    <w:rsid w:val="00851183"/>
    <w:rsid w:val="00924BC8"/>
    <w:rsid w:val="00977BD2"/>
    <w:rsid w:val="00986300"/>
    <w:rsid w:val="00A029C9"/>
    <w:rsid w:val="00A93E95"/>
    <w:rsid w:val="00A949CC"/>
    <w:rsid w:val="00AA7270"/>
    <w:rsid w:val="00C53B1D"/>
    <w:rsid w:val="00CE1F72"/>
    <w:rsid w:val="00DB15D7"/>
    <w:rsid w:val="00DE331C"/>
    <w:rsid w:val="00E10C70"/>
    <w:rsid w:val="00E41782"/>
    <w:rsid w:val="00F5135B"/>
    <w:rsid w:val="00FC405B"/>
    <w:rsid w:val="00FF0D5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C3EE"/>
  <w15:docId w15:val="{D61E6D3D-EBE5-4FE5-96B9-A60A554B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EFE"/>
    <w:pPr>
      <w:ind w:left="720"/>
      <w:contextualSpacing/>
    </w:pPr>
  </w:style>
  <w:style w:type="paragraph" w:styleId="NormalWeb">
    <w:name w:val="Normal (Web)"/>
    <w:basedOn w:val="Normal"/>
    <w:uiPriority w:val="99"/>
    <w:semiHidden/>
    <w:unhideWhenUsed/>
    <w:rsid w:val="003E5305"/>
    <w:rPr>
      <w:rFonts w:ascii="Times New Roman" w:hAnsi="Times New Roman" w:cs="Times New Roman"/>
      <w:sz w:val="24"/>
      <w:szCs w:val="24"/>
    </w:rPr>
  </w:style>
  <w:style w:type="character" w:styleId="Hyperlink">
    <w:name w:val="Hyperlink"/>
    <w:basedOn w:val="DefaultParagraphFont"/>
    <w:uiPriority w:val="99"/>
    <w:unhideWhenUsed/>
    <w:rsid w:val="00DE331C"/>
    <w:rPr>
      <w:color w:val="0000FF" w:themeColor="hyperlink"/>
      <w:u w:val="single"/>
    </w:rPr>
  </w:style>
  <w:style w:type="table" w:styleId="TableGrid">
    <w:name w:val="Table Grid"/>
    <w:basedOn w:val="TableNormal"/>
    <w:uiPriority w:val="59"/>
    <w:rsid w:val="00DE3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F13"/>
  </w:style>
  <w:style w:type="paragraph" w:styleId="Footer">
    <w:name w:val="footer"/>
    <w:basedOn w:val="Normal"/>
    <w:link w:val="FooterChar"/>
    <w:uiPriority w:val="99"/>
    <w:unhideWhenUsed/>
    <w:rsid w:val="00385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F13"/>
  </w:style>
  <w:style w:type="character" w:styleId="UnresolvedMention">
    <w:name w:val="Unresolved Mention"/>
    <w:basedOn w:val="DefaultParagraphFont"/>
    <w:uiPriority w:val="99"/>
    <w:semiHidden/>
    <w:unhideWhenUsed/>
    <w:rsid w:val="00AA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bfinc.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derfriedla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IA@sahrc.org.za" TargetMode="Externa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Steve Friedland</cp:lastModifiedBy>
  <cp:revision>5</cp:revision>
  <dcterms:created xsi:type="dcterms:W3CDTF">2015-11-02T11:23:00Z</dcterms:created>
  <dcterms:modified xsi:type="dcterms:W3CDTF">2021-06-29T13:06:00Z</dcterms:modified>
</cp:coreProperties>
</file>